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005" w:rsidRPr="00617005" w:rsidRDefault="00617005" w:rsidP="00617005">
      <w:pPr>
        <w:spacing w:line="360" w:lineRule="auto"/>
        <w:jc w:val="center"/>
        <w:outlineLvl w:val="0"/>
        <w:rPr>
          <w:rFonts w:ascii="仿宋" w:eastAsia="仿宋" w:hAnsi="仿宋" w:cs="仿宋"/>
          <w:b/>
          <w:sz w:val="28"/>
          <w:szCs w:val="28"/>
        </w:rPr>
      </w:pPr>
      <w:r w:rsidRPr="00AB7DA7">
        <w:rPr>
          <w:rFonts w:ascii="微软雅黑" w:eastAsia="微软雅黑" w:hAnsi="微软雅黑" w:cs="微软雅黑" w:hint="eastAsia"/>
          <w:b/>
          <w:sz w:val="28"/>
          <w:szCs w:val="28"/>
        </w:rPr>
        <w:t>第二种 学术综述式写作指南</w:t>
      </w:r>
    </w:p>
    <w:p w:rsidR="00617005" w:rsidRPr="00AB7DA7" w:rsidRDefault="00617005" w:rsidP="00617005">
      <w:pPr>
        <w:widowControl/>
        <w:spacing w:line="360" w:lineRule="auto"/>
        <w:ind w:firstLineChars="200" w:firstLine="560"/>
        <w:rPr>
          <w:rFonts w:ascii="黑体" w:eastAsia="黑体" w:hAnsi="黑体" w:cs="黑体"/>
          <w:sz w:val="28"/>
          <w:szCs w:val="28"/>
        </w:rPr>
      </w:pPr>
      <w:r w:rsidRPr="00AB7DA7">
        <w:rPr>
          <w:rFonts w:ascii="黑体" w:eastAsia="黑体" w:hAnsi="黑体" w:cs="黑体" w:hint="eastAsia"/>
          <w:sz w:val="28"/>
          <w:szCs w:val="28"/>
        </w:rPr>
        <w:t>一、类型界定</w:t>
      </w:r>
    </w:p>
    <w:p w:rsidR="00617005" w:rsidRPr="00AB7DA7" w:rsidRDefault="00617005" w:rsidP="00617005">
      <w:pPr>
        <w:widowControl/>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学术综述是指在收集一</w:t>
      </w:r>
      <w:r w:rsidRPr="00AB7DA7">
        <w:rPr>
          <w:rFonts w:ascii="仿宋" w:eastAsia="仿宋" w:hAnsi="仿宋" w:cs="仿宋"/>
          <w:sz w:val="28"/>
          <w:szCs w:val="28"/>
        </w:rPr>
        <w:t>定</w:t>
      </w:r>
      <w:r w:rsidRPr="00AB7DA7">
        <w:rPr>
          <w:rFonts w:ascii="仿宋" w:eastAsia="仿宋" w:hAnsi="仿宋" w:cs="仿宋" w:hint="eastAsia"/>
          <w:sz w:val="28"/>
          <w:szCs w:val="28"/>
        </w:rPr>
        <w:t>文献的基础上，通过整理概括、分析评价而成的专题论文。“综”即综合整理，“述”即分析评述。要求对某一领域，某一方面的课题、问题或者研究搜集大量文献资料，综合分析该问题当前最新的研究进展、学术见解和建议，揭示有关问题的新动态、新趋势、新水平、新原理和新技术等，并在对文献进行广泛阅读和理解的基础上，提出自己对当前研究成果的思考，以及对未来研究动向的展望。</w:t>
      </w:r>
    </w:p>
    <w:p w:rsidR="00617005" w:rsidRPr="00AB7DA7" w:rsidRDefault="00617005" w:rsidP="00617005">
      <w:pPr>
        <w:widowControl/>
        <w:spacing w:line="360" w:lineRule="auto"/>
        <w:ind w:firstLineChars="200" w:firstLine="562"/>
        <w:rPr>
          <w:rFonts w:ascii="仿宋" w:eastAsia="仿宋" w:hAnsi="仿宋" w:cs="仿宋"/>
          <w:sz w:val="28"/>
          <w:szCs w:val="28"/>
        </w:rPr>
      </w:pPr>
      <w:r w:rsidRPr="00AB7DA7">
        <w:rPr>
          <w:rFonts w:ascii="仿宋" w:eastAsia="仿宋" w:hAnsi="仿宋" w:cs="仿宋" w:hint="eastAsia"/>
          <w:b/>
          <w:sz w:val="28"/>
          <w:szCs w:val="28"/>
        </w:rPr>
        <w:t>学术综述式论文适合非实操性的大部分学科，</w:t>
      </w:r>
      <w:r w:rsidRPr="00AB7DA7">
        <w:rPr>
          <w:rFonts w:ascii="仿宋" w:eastAsia="仿宋" w:hAnsi="仿宋" w:cs="仿宋" w:hint="eastAsia"/>
          <w:sz w:val="28"/>
          <w:szCs w:val="28"/>
        </w:rPr>
        <w:t>在撰写学术综述的过程中，可以更好的把握该领域研究的发展脉络，加深对其研究现状的了解，更新专业知识。</w:t>
      </w:r>
    </w:p>
    <w:p w:rsidR="00617005" w:rsidRPr="00AB7DA7" w:rsidRDefault="00617005" w:rsidP="00617005">
      <w:pPr>
        <w:widowControl/>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这种</w:t>
      </w:r>
      <w:r w:rsidRPr="00AB7DA7">
        <w:rPr>
          <w:rFonts w:ascii="仿宋" w:eastAsia="仿宋" w:hAnsi="仿宋" w:cs="仿宋"/>
          <w:sz w:val="28"/>
          <w:szCs w:val="28"/>
        </w:rPr>
        <w:t>形式的写作，</w:t>
      </w:r>
      <w:r w:rsidRPr="00AB7DA7">
        <w:rPr>
          <w:rFonts w:ascii="仿宋" w:eastAsia="仿宋" w:hAnsi="仿宋" w:cs="仿宋" w:hint="eastAsia"/>
          <w:sz w:val="28"/>
          <w:szCs w:val="28"/>
        </w:rPr>
        <w:t>学科</w:t>
      </w:r>
      <w:r w:rsidRPr="00AB7DA7">
        <w:rPr>
          <w:rFonts w:ascii="仿宋" w:eastAsia="仿宋" w:hAnsi="仿宋" w:cs="仿宋"/>
          <w:sz w:val="28"/>
          <w:szCs w:val="28"/>
        </w:rPr>
        <w:t>适应面很宽</w:t>
      </w:r>
      <w:r w:rsidRPr="00AB7DA7">
        <w:rPr>
          <w:rFonts w:ascii="仿宋" w:eastAsia="仿宋" w:hAnsi="仿宋" w:cs="仿宋" w:hint="eastAsia"/>
          <w:sz w:val="28"/>
          <w:szCs w:val="28"/>
        </w:rPr>
        <w:t>。</w:t>
      </w:r>
      <w:r w:rsidRPr="00AB7DA7">
        <w:rPr>
          <w:rFonts w:ascii="仿宋" w:eastAsia="仿宋" w:hAnsi="仿宋" w:cs="仿宋"/>
          <w:sz w:val="28"/>
          <w:szCs w:val="28"/>
        </w:rPr>
        <w:t>可以</w:t>
      </w:r>
      <w:r w:rsidRPr="00AB7DA7">
        <w:rPr>
          <w:rFonts w:ascii="仿宋" w:eastAsia="仿宋" w:hAnsi="仿宋" w:cs="仿宋" w:hint="eastAsia"/>
          <w:sz w:val="28"/>
          <w:szCs w:val="28"/>
        </w:rPr>
        <w:t>说</w:t>
      </w:r>
      <w:r w:rsidRPr="00AB7DA7">
        <w:rPr>
          <w:rFonts w:ascii="仿宋" w:eastAsia="仿宋" w:hAnsi="仿宋" w:cs="仿宋"/>
          <w:sz w:val="28"/>
          <w:szCs w:val="28"/>
        </w:rPr>
        <w:t>，任何专业</w:t>
      </w:r>
      <w:r w:rsidRPr="00AB7DA7">
        <w:rPr>
          <w:rFonts w:ascii="仿宋" w:eastAsia="仿宋" w:hAnsi="仿宋" w:cs="仿宋" w:hint="eastAsia"/>
          <w:sz w:val="28"/>
          <w:szCs w:val="28"/>
        </w:rPr>
        <w:t>的</w:t>
      </w:r>
      <w:r w:rsidRPr="00AB7DA7">
        <w:rPr>
          <w:rFonts w:ascii="仿宋" w:eastAsia="仿宋" w:hAnsi="仿宋" w:cs="仿宋"/>
          <w:sz w:val="28"/>
          <w:szCs w:val="28"/>
        </w:rPr>
        <w:t>学生都可以</w:t>
      </w:r>
      <w:r w:rsidRPr="00AB7DA7">
        <w:rPr>
          <w:rFonts w:ascii="仿宋" w:eastAsia="仿宋" w:hAnsi="仿宋" w:cs="仿宋" w:hint="eastAsia"/>
          <w:sz w:val="28"/>
          <w:szCs w:val="28"/>
        </w:rPr>
        <w:t>选</w:t>
      </w:r>
      <w:r w:rsidRPr="00AB7DA7">
        <w:rPr>
          <w:rFonts w:ascii="仿宋" w:eastAsia="仿宋" w:hAnsi="仿宋" w:cs="仿宋"/>
          <w:sz w:val="28"/>
          <w:szCs w:val="28"/>
        </w:rPr>
        <w:t>。还</w:t>
      </w:r>
      <w:r w:rsidRPr="00AB7DA7">
        <w:rPr>
          <w:rFonts w:ascii="仿宋" w:eastAsia="仿宋" w:hAnsi="仿宋" w:cs="仿宋" w:hint="eastAsia"/>
          <w:sz w:val="28"/>
          <w:szCs w:val="28"/>
        </w:rPr>
        <w:t>有</w:t>
      </w:r>
      <w:r w:rsidRPr="00AB7DA7">
        <w:rPr>
          <w:rFonts w:ascii="仿宋" w:eastAsia="仿宋" w:hAnsi="仿宋" w:cs="仿宋"/>
          <w:sz w:val="28"/>
          <w:szCs w:val="28"/>
        </w:rPr>
        <w:t>一个好处就是，</w:t>
      </w:r>
      <w:r w:rsidRPr="00AB7DA7">
        <w:rPr>
          <w:rFonts w:ascii="仿宋" w:eastAsia="仿宋" w:hAnsi="仿宋" w:cs="仿宋" w:hint="eastAsia"/>
          <w:sz w:val="28"/>
          <w:szCs w:val="28"/>
        </w:rPr>
        <w:t>要</w:t>
      </w:r>
      <w:r w:rsidRPr="00AB7DA7">
        <w:rPr>
          <w:rFonts w:ascii="仿宋" w:eastAsia="仿宋" w:hAnsi="仿宋" w:cs="仿宋"/>
          <w:sz w:val="28"/>
          <w:szCs w:val="28"/>
        </w:rPr>
        <w:t>对几</w:t>
      </w:r>
      <w:r w:rsidRPr="00AB7DA7">
        <w:rPr>
          <w:rFonts w:ascii="仿宋" w:eastAsia="仿宋" w:hAnsi="仿宋" w:cs="仿宋" w:hint="eastAsia"/>
          <w:sz w:val="28"/>
          <w:szCs w:val="28"/>
        </w:rPr>
        <w:t>篇</w:t>
      </w:r>
      <w:r w:rsidRPr="00AB7DA7">
        <w:rPr>
          <w:rFonts w:ascii="仿宋" w:eastAsia="仿宋" w:hAnsi="仿宋" w:cs="仿宋"/>
          <w:sz w:val="28"/>
          <w:szCs w:val="28"/>
        </w:rPr>
        <w:t>文献</w:t>
      </w:r>
      <w:r w:rsidRPr="00AB7DA7">
        <w:rPr>
          <w:rFonts w:ascii="仿宋" w:eastAsia="仿宋" w:hAnsi="仿宋" w:cs="仿宋" w:hint="eastAsia"/>
          <w:sz w:val="28"/>
          <w:szCs w:val="28"/>
        </w:rPr>
        <w:t>进行</w:t>
      </w:r>
      <w:r w:rsidRPr="00AB7DA7">
        <w:rPr>
          <w:rFonts w:ascii="仿宋" w:eastAsia="仿宋" w:hAnsi="仿宋" w:cs="仿宋"/>
          <w:sz w:val="28"/>
          <w:szCs w:val="28"/>
        </w:rPr>
        <w:t>综述，</w:t>
      </w:r>
      <w:r w:rsidRPr="00AB7DA7">
        <w:rPr>
          <w:rFonts w:ascii="仿宋" w:eastAsia="仿宋" w:hAnsi="仿宋" w:cs="仿宋" w:hint="eastAsia"/>
          <w:sz w:val="28"/>
          <w:szCs w:val="28"/>
        </w:rPr>
        <w:t>本身</w:t>
      </w:r>
      <w:r w:rsidRPr="00AB7DA7">
        <w:rPr>
          <w:rFonts w:ascii="仿宋" w:eastAsia="仿宋" w:hAnsi="仿宋" w:cs="仿宋"/>
          <w:sz w:val="28"/>
          <w:szCs w:val="28"/>
        </w:rPr>
        <w:t>就是一次很好的学习机会。</w:t>
      </w:r>
    </w:p>
    <w:p w:rsidR="00617005" w:rsidRPr="00AB7DA7" w:rsidRDefault="00617005" w:rsidP="00617005">
      <w:pPr>
        <w:widowControl/>
        <w:spacing w:line="360" w:lineRule="auto"/>
        <w:ind w:firstLineChars="200" w:firstLine="560"/>
        <w:rPr>
          <w:rFonts w:ascii="黑体" w:eastAsia="黑体" w:hAnsi="黑体" w:cs="黑体"/>
          <w:sz w:val="28"/>
          <w:szCs w:val="28"/>
        </w:rPr>
      </w:pPr>
      <w:r w:rsidRPr="00AB7DA7">
        <w:rPr>
          <w:rFonts w:ascii="黑体" w:eastAsia="黑体" w:hAnsi="黑体" w:cs="黑体" w:hint="eastAsia"/>
          <w:sz w:val="28"/>
          <w:szCs w:val="28"/>
        </w:rPr>
        <w:t>二、选题要点</w:t>
      </w:r>
    </w:p>
    <w:p w:rsidR="00617005" w:rsidRDefault="00617005" w:rsidP="00617005">
      <w:pPr>
        <w:widowControl/>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（一）针对性</w:t>
      </w:r>
    </w:p>
    <w:p w:rsidR="00617005" w:rsidRPr="002B4629" w:rsidRDefault="00617005" w:rsidP="00617005">
      <w:pPr>
        <w:widowControl/>
        <w:spacing w:line="360" w:lineRule="auto"/>
        <w:ind w:firstLineChars="200" w:firstLine="560"/>
        <w:rPr>
          <w:rFonts w:ascii="仿宋" w:eastAsia="仿宋" w:hAnsi="仿宋" w:cs="仿宋"/>
          <w:b/>
          <w:sz w:val="28"/>
          <w:szCs w:val="28"/>
        </w:rPr>
      </w:pPr>
      <w:r w:rsidRPr="00AB7DA7">
        <w:rPr>
          <w:rFonts w:ascii="仿宋" w:eastAsia="仿宋" w:hAnsi="仿宋" w:cs="仿宋" w:hint="eastAsia"/>
          <w:sz w:val="28"/>
          <w:szCs w:val="28"/>
        </w:rPr>
        <w:t>学术综述式毕业论文的选题，由办学单位提供一定量的基础文献（PDF文件），学生根据办学单位所提供的基础文献，认真阅读后进行毕业论文的写作。因此，论文的大致范围是已经确定的。在论文写作的具体过程，要紧密围绕办学单位提供的基础文献展开。</w:t>
      </w:r>
    </w:p>
    <w:p w:rsidR="00617005" w:rsidRDefault="00617005" w:rsidP="00617005">
      <w:pPr>
        <w:widowControl/>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（二）必要性</w:t>
      </w:r>
    </w:p>
    <w:p w:rsidR="00617005" w:rsidRPr="002B4629" w:rsidRDefault="00617005" w:rsidP="00617005">
      <w:pPr>
        <w:widowControl/>
        <w:spacing w:line="360" w:lineRule="auto"/>
        <w:ind w:firstLineChars="200" w:firstLine="560"/>
        <w:rPr>
          <w:rFonts w:ascii="仿宋" w:eastAsia="仿宋" w:hAnsi="仿宋" w:cs="仿宋"/>
          <w:b/>
          <w:sz w:val="28"/>
          <w:szCs w:val="28"/>
        </w:rPr>
      </w:pPr>
      <w:r w:rsidRPr="00AB7DA7">
        <w:rPr>
          <w:rFonts w:ascii="仿宋" w:eastAsia="仿宋" w:hAnsi="仿宋" w:cs="仿宋" w:hint="eastAsia"/>
          <w:sz w:val="28"/>
          <w:szCs w:val="28"/>
        </w:rPr>
        <w:lastRenderedPageBreak/>
        <w:t>学术综述式论文写作要求选题新颖，对研究现状的分析要紧跟时代前沿，寻求近年来确有进展，时常引起同领域研究者关注的话题，不宜重复分析前人综述过的话题。</w:t>
      </w:r>
    </w:p>
    <w:p w:rsidR="00617005" w:rsidRPr="00AB7DA7" w:rsidRDefault="00617005" w:rsidP="00617005">
      <w:pPr>
        <w:widowControl/>
        <w:spacing w:line="360" w:lineRule="auto"/>
        <w:ind w:firstLineChars="200" w:firstLine="560"/>
        <w:rPr>
          <w:rFonts w:ascii="黑体" w:eastAsia="黑体" w:hAnsi="黑体" w:cs="黑体"/>
          <w:sz w:val="28"/>
          <w:szCs w:val="28"/>
        </w:rPr>
      </w:pPr>
      <w:r w:rsidRPr="00AB7DA7">
        <w:rPr>
          <w:rFonts w:ascii="黑体" w:eastAsia="黑体" w:hAnsi="黑体" w:cs="黑体" w:hint="eastAsia"/>
          <w:sz w:val="28"/>
          <w:szCs w:val="28"/>
        </w:rPr>
        <w:t>三、写作要点</w:t>
      </w:r>
    </w:p>
    <w:p w:rsidR="00617005" w:rsidRPr="00AB7DA7" w:rsidRDefault="00617005" w:rsidP="00617005">
      <w:pPr>
        <w:widowControl/>
        <w:spacing w:line="360" w:lineRule="auto"/>
        <w:ind w:firstLineChars="200" w:firstLine="562"/>
        <w:rPr>
          <w:rFonts w:ascii="仿宋" w:eastAsia="仿宋" w:hAnsi="仿宋" w:cs="仿宋"/>
          <w:sz w:val="28"/>
          <w:szCs w:val="28"/>
        </w:rPr>
      </w:pPr>
      <w:r>
        <w:rPr>
          <w:rFonts w:ascii="仿宋" w:eastAsia="仿宋" w:hAnsi="仿宋" w:cs="仿宋" w:hint="eastAsia"/>
          <w:b/>
          <w:sz w:val="28"/>
          <w:szCs w:val="28"/>
        </w:rPr>
        <w:t xml:space="preserve">（一）核心提炼 </w:t>
      </w:r>
      <w:r w:rsidRPr="00AB7DA7">
        <w:rPr>
          <w:rFonts w:ascii="仿宋" w:eastAsia="仿宋" w:hAnsi="仿宋" w:cs="仿宋" w:hint="eastAsia"/>
          <w:sz w:val="28"/>
          <w:szCs w:val="28"/>
        </w:rPr>
        <w:t>学术综述不是文献的罗列，而是对学者观点按照一定的范式进行提炼。在了解文献整体情况的基础上，可按照多种结构进行撰写，也可综合使用几种方法，做到思路清晰，结构严谨，层次分明。</w:t>
      </w:r>
    </w:p>
    <w:p w:rsidR="00617005" w:rsidRPr="00AB7DA7" w:rsidRDefault="00617005" w:rsidP="00617005">
      <w:pPr>
        <w:widowControl/>
        <w:spacing w:line="360" w:lineRule="auto"/>
        <w:ind w:firstLineChars="200" w:firstLine="562"/>
        <w:rPr>
          <w:rFonts w:ascii="仿宋" w:eastAsia="仿宋" w:hAnsi="仿宋" w:cs="仿宋"/>
          <w:sz w:val="28"/>
          <w:szCs w:val="28"/>
        </w:rPr>
      </w:pPr>
      <w:r w:rsidRPr="00AB7DA7">
        <w:rPr>
          <w:rFonts w:ascii="仿宋" w:eastAsia="仿宋" w:hAnsi="仿宋" w:cs="仿宋" w:hint="eastAsia"/>
          <w:b/>
          <w:bCs/>
          <w:sz w:val="28"/>
          <w:szCs w:val="28"/>
        </w:rPr>
        <w:t>时序法</w:t>
      </w:r>
      <w:r>
        <w:rPr>
          <w:rFonts w:ascii="仿宋" w:eastAsia="仿宋" w:hAnsi="仿宋" w:cs="仿宋" w:hint="eastAsia"/>
          <w:sz w:val="28"/>
          <w:szCs w:val="28"/>
        </w:rPr>
        <w:t xml:space="preserve"> </w:t>
      </w:r>
      <w:r w:rsidRPr="00AB7DA7">
        <w:rPr>
          <w:rFonts w:ascii="仿宋" w:eastAsia="仿宋" w:hAnsi="仿宋" w:cs="仿宋" w:hint="eastAsia"/>
          <w:sz w:val="28"/>
          <w:szCs w:val="28"/>
        </w:rPr>
        <w:t>按照年代或者时间顺序对重要观点进行总结，从而关注其中的发展规律。</w:t>
      </w:r>
    </w:p>
    <w:p w:rsidR="00617005" w:rsidRPr="00AB7DA7" w:rsidRDefault="00617005" w:rsidP="00617005">
      <w:pPr>
        <w:widowControl/>
        <w:spacing w:line="360" w:lineRule="auto"/>
        <w:ind w:firstLineChars="200" w:firstLine="562"/>
        <w:rPr>
          <w:rFonts w:ascii="仿宋" w:eastAsia="仿宋" w:hAnsi="仿宋" w:cs="仿宋"/>
          <w:sz w:val="28"/>
          <w:szCs w:val="28"/>
        </w:rPr>
      </w:pPr>
      <w:r w:rsidRPr="00AB7DA7">
        <w:rPr>
          <w:rFonts w:ascii="仿宋" w:eastAsia="仿宋" w:hAnsi="仿宋" w:cs="仿宋" w:hint="eastAsia"/>
          <w:b/>
          <w:bCs/>
          <w:sz w:val="28"/>
          <w:szCs w:val="28"/>
        </w:rPr>
        <w:t>分述法</w:t>
      </w:r>
      <w:r>
        <w:rPr>
          <w:rFonts w:ascii="仿宋" w:eastAsia="仿宋" w:hAnsi="仿宋" w:cs="仿宋" w:hint="eastAsia"/>
          <w:sz w:val="28"/>
          <w:szCs w:val="28"/>
        </w:rPr>
        <w:t xml:space="preserve"> </w:t>
      </w:r>
      <w:r w:rsidRPr="00AB7DA7">
        <w:rPr>
          <w:rFonts w:ascii="仿宋" w:eastAsia="仿宋" w:hAnsi="仿宋" w:cs="仿宋" w:hint="eastAsia"/>
          <w:sz w:val="28"/>
          <w:szCs w:val="28"/>
        </w:rPr>
        <w:t>按照主题的各个方面加以分析研究，对重要观点进行归纳、评述，使信息更加系统化。</w:t>
      </w:r>
    </w:p>
    <w:p w:rsidR="00617005" w:rsidRPr="00AB7DA7" w:rsidRDefault="00617005" w:rsidP="00617005">
      <w:pPr>
        <w:widowControl/>
        <w:spacing w:line="360" w:lineRule="auto"/>
        <w:ind w:firstLineChars="200" w:firstLine="562"/>
        <w:rPr>
          <w:rFonts w:ascii="仿宋" w:eastAsia="仿宋" w:hAnsi="仿宋" w:cs="仿宋"/>
          <w:sz w:val="28"/>
          <w:szCs w:val="28"/>
        </w:rPr>
      </w:pPr>
      <w:r w:rsidRPr="00AB7DA7">
        <w:rPr>
          <w:rFonts w:ascii="仿宋" w:eastAsia="仿宋" w:hAnsi="仿宋" w:cs="仿宋" w:hint="eastAsia"/>
          <w:b/>
          <w:bCs/>
          <w:sz w:val="28"/>
          <w:szCs w:val="28"/>
        </w:rPr>
        <w:t>对比法</w:t>
      </w:r>
      <w:r>
        <w:rPr>
          <w:rFonts w:ascii="仿宋" w:eastAsia="仿宋" w:hAnsi="仿宋" w:cs="仿宋" w:hint="eastAsia"/>
          <w:sz w:val="28"/>
          <w:szCs w:val="28"/>
        </w:rPr>
        <w:t xml:space="preserve"> </w:t>
      </w:r>
      <w:r w:rsidRPr="00AB7DA7">
        <w:rPr>
          <w:rFonts w:ascii="仿宋" w:eastAsia="仿宋" w:hAnsi="仿宋" w:cs="仿宋" w:hint="eastAsia"/>
          <w:sz w:val="28"/>
          <w:szCs w:val="28"/>
        </w:rPr>
        <w:t>对同一问题的不同观点进行对比分析，评价其观点的正确性、客观性、可行性。</w:t>
      </w:r>
    </w:p>
    <w:p w:rsidR="00617005" w:rsidRPr="00AB7DA7" w:rsidRDefault="00617005" w:rsidP="00617005">
      <w:pPr>
        <w:widowControl/>
        <w:spacing w:line="360" w:lineRule="auto"/>
        <w:ind w:firstLineChars="200" w:firstLine="562"/>
        <w:rPr>
          <w:rFonts w:ascii="仿宋" w:eastAsia="仿宋" w:hAnsi="仿宋" w:cs="仿宋"/>
          <w:sz w:val="28"/>
          <w:szCs w:val="28"/>
        </w:rPr>
      </w:pPr>
      <w:r>
        <w:rPr>
          <w:rFonts w:ascii="仿宋" w:eastAsia="仿宋" w:hAnsi="仿宋" w:cs="仿宋" w:hint="eastAsia"/>
          <w:b/>
          <w:sz w:val="28"/>
          <w:szCs w:val="28"/>
        </w:rPr>
        <w:t xml:space="preserve">（二）分析评论 </w:t>
      </w:r>
      <w:r w:rsidRPr="00AB7DA7">
        <w:rPr>
          <w:rFonts w:ascii="仿宋" w:eastAsia="仿宋" w:hAnsi="仿宋" w:cs="仿宋" w:hint="eastAsia"/>
          <w:sz w:val="28"/>
          <w:szCs w:val="28"/>
        </w:rPr>
        <w:t>文献综述写作必须述评结合。综述的性质是对前人研究的再研究，是对学术文献、观点进行综合分析后，重新写出来的文章，而非文献的堆积、罗列，更不能大段抄录或翻译。在对研究动态、现状进行分析之后，需要提出自己的想法与评析，以及对未来研究方向的展望。</w:t>
      </w:r>
    </w:p>
    <w:p w:rsidR="00617005" w:rsidRPr="00AB7DA7" w:rsidRDefault="00617005" w:rsidP="00617005">
      <w:pPr>
        <w:widowControl/>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（三）写作格式</w:t>
      </w:r>
    </w:p>
    <w:p w:rsidR="00617005" w:rsidRPr="00AB7DA7" w:rsidRDefault="00617005" w:rsidP="00617005">
      <w:pPr>
        <w:widowControl/>
        <w:adjustRightInd w:val="0"/>
        <w:snapToGrid w:val="0"/>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完整的毕业论文（设计）应包括封面、目录、摘要、正文、参考文献、附录、致谢等部分，并按前后顺序排列。</w:t>
      </w:r>
    </w:p>
    <w:p w:rsidR="00617005" w:rsidRPr="00AB7DA7" w:rsidRDefault="00617005" w:rsidP="00617005">
      <w:pPr>
        <w:widowControl/>
        <w:spacing w:line="360" w:lineRule="auto"/>
        <w:ind w:firstLineChars="200" w:firstLine="562"/>
        <w:rPr>
          <w:rFonts w:ascii="仿宋" w:eastAsia="仿宋" w:hAnsi="仿宋" w:cs="仿宋"/>
          <w:b/>
          <w:sz w:val="28"/>
          <w:szCs w:val="28"/>
        </w:rPr>
      </w:pPr>
      <w:r w:rsidRPr="00AB7DA7">
        <w:rPr>
          <w:rFonts w:ascii="仿宋" w:eastAsia="仿宋" w:hAnsi="仿宋" w:cs="仿宋" w:hint="eastAsia"/>
          <w:b/>
          <w:sz w:val="28"/>
          <w:szCs w:val="28"/>
        </w:rPr>
        <w:lastRenderedPageBreak/>
        <w:t>1．封面</w:t>
      </w:r>
    </w:p>
    <w:p w:rsidR="00617005" w:rsidRPr="00AB7DA7" w:rsidRDefault="00617005" w:rsidP="00617005">
      <w:pPr>
        <w:widowControl/>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按要求填写封面所有内容。</w:t>
      </w:r>
    </w:p>
    <w:p w:rsidR="00617005" w:rsidRPr="00AB7DA7" w:rsidRDefault="00617005" w:rsidP="00617005">
      <w:pPr>
        <w:widowControl/>
        <w:spacing w:line="360" w:lineRule="auto"/>
        <w:ind w:firstLineChars="200" w:firstLine="562"/>
        <w:rPr>
          <w:rFonts w:ascii="仿宋" w:eastAsia="仿宋" w:hAnsi="仿宋" w:cs="仿宋"/>
          <w:b/>
          <w:sz w:val="28"/>
          <w:szCs w:val="28"/>
        </w:rPr>
      </w:pPr>
      <w:r w:rsidRPr="00AB7DA7">
        <w:rPr>
          <w:rFonts w:ascii="仿宋" w:eastAsia="仿宋" w:hAnsi="仿宋" w:cs="仿宋" w:hint="eastAsia"/>
          <w:b/>
          <w:sz w:val="28"/>
          <w:szCs w:val="28"/>
        </w:rPr>
        <w:t>2．目录</w:t>
      </w:r>
    </w:p>
    <w:p w:rsidR="00617005" w:rsidRPr="00AB7DA7" w:rsidRDefault="00617005" w:rsidP="00617005">
      <w:pPr>
        <w:widowControl/>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独立成页，包括摘要，正文中的一级、二级标题，参考文献、附录、致谢等项目所在的页码。</w:t>
      </w:r>
    </w:p>
    <w:p w:rsidR="00617005" w:rsidRPr="00AB7DA7" w:rsidRDefault="00617005" w:rsidP="00617005">
      <w:pPr>
        <w:widowControl/>
        <w:spacing w:line="360" w:lineRule="auto"/>
        <w:ind w:firstLineChars="200" w:firstLine="562"/>
        <w:rPr>
          <w:rFonts w:ascii="仿宋" w:eastAsia="仿宋" w:hAnsi="仿宋" w:cs="仿宋"/>
          <w:b/>
          <w:sz w:val="28"/>
          <w:szCs w:val="28"/>
        </w:rPr>
      </w:pPr>
      <w:r w:rsidRPr="00AB7DA7">
        <w:rPr>
          <w:rFonts w:ascii="仿宋" w:eastAsia="仿宋" w:hAnsi="仿宋" w:cs="仿宋" w:hint="eastAsia"/>
          <w:b/>
          <w:sz w:val="28"/>
          <w:szCs w:val="28"/>
        </w:rPr>
        <w:t>3．摘要</w:t>
      </w:r>
    </w:p>
    <w:p w:rsidR="00617005" w:rsidRPr="00AB7DA7" w:rsidRDefault="00617005" w:rsidP="00617005">
      <w:pPr>
        <w:widowControl/>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摘要是对论文的内容不加注释和评论的简短陈述，是文章内容的高度概括，主要包括研究的内容、目的、方法、成果、结论及其意义，一般为</w:t>
      </w:r>
      <w:r w:rsidRPr="00AB7DA7">
        <w:rPr>
          <w:rFonts w:ascii="仿宋" w:eastAsia="仿宋" w:hAnsi="仿宋" w:cs="仿宋"/>
          <w:sz w:val="28"/>
          <w:szCs w:val="28"/>
        </w:rPr>
        <w:t>2</w:t>
      </w:r>
      <w:r w:rsidRPr="00AB7DA7">
        <w:rPr>
          <w:rFonts w:ascii="仿宋" w:eastAsia="仿宋" w:hAnsi="仿宋" w:cs="仿宋" w:hint="eastAsia"/>
          <w:sz w:val="28"/>
          <w:szCs w:val="28"/>
        </w:rPr>
        <w:t>00～</w:t>
      </w:r>
      <w:r w:rsidRPr="00AB7DA7">
        <w:rPr>
          <w:rFonts w:ascii="仿宋" w:eastAsia="仿宋" w:hAnsi="仿宋" w:cs="仿宋"/>
          <w:sz w:val="28"/>
          <w:szCs w:val="28"/>
        </w:rPr>
        <w:t>3</w:t>
      </w:r>
      <w:r w:rsidRPr="00AB7DA7">
        <w:rPr>
          <w:rFonts w:ascii="仿宋" w:eastAsia="仿宋" w:hAnsi="仿宋" w:cs="仿宋" w:hint="eastAsia"/>
          <w:sz w:val="28"/>
          <w:szCs w:val="28"/>
        </w:rPr>
        <w:t>00字。摘要一般不列举例证，不描述研究过程，不做自我评价。</w:t>
      </w:r>
    </w:p>
    <w:p w:rsidR="00617005" w:rsidRPr="00AB7DA7" w:rsidRDefault="00617005" w:rsidP="00617005">
      <w:pPr>
        <w:widowControl/>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论文摘要后另起一行注明本文的关键词，关键词是供检索用的主题词条，应采用能够覆盖论文内容的通用专业术语，符合学科分类，一般为3～5个，按照词条的外延层次从大到小排列。</w:t>
      </w:r>
    </w:p>
    <w:p w:rsidR="00617005" w:rsidRPr="00AB7DA7" w:rsidRDefault="00617005" w:rsidP="00617005">
      <w:pPr>
        <w:widowControl/>
        <w:spacing w:line="360" w:lineRule="auto"/>
        <w:ind w:firstLineChars="200" w:firstLine="562"/>
        <w:rPr>
          <w:rFonts w:ascii="仿宋" w:eastAsia="仿宋" w:hAnsi="仿宋" w:cs="仿宋"/>
          <w:b/>
          <w:sz w:val="28"/>
          <w:szCs w:val="28"/>
        </w:rPr>
      </w:pPr>
      <w:r w:rsidRPr="00AB7DA7">
        <w:rPr>
          <w:rFonts w:ascii="仿宋" w:eastAsia="仿宋" w:hAnsi="仿宋" w:cs="仿宋" w:hint="eastAsia"/>
          <w:b/>
          <w:sz w:val="28"/>
          <w:szCs w:val="28"/>
        </w:rPr>
        <w:t>4．正文</w:t>
      </w:r>
    </w:p>
    <w:p w:rsidR="00617005" w:rsidRPr="00AB7DA7" w:rsidRDefault="00617005" w:rsidP="00617005">
      <w:pPr>
        <w:widowControl/>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包括前言、论文主体和结论，正文文字数一般应在3000－5000字左右。</w:t>
      </w:r>
    </w:p>
    <w:p w:rsidR="00617005" w:rsidRPr="00AB7DA7" w:rsidRDefault="00617005" w:rsidP="00617005">
      <w:pPr>
        <w:widowControl/>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（1）前言</w:t>
      </w:r>
    </w:p>
    <w:p w:rsidR="00617005" w:rsidRPr="00AB7DA7" w:rsidRDefault="00617005" w:rsidP="00617005">
      <w:pPr>
        <w:widowControl/>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前言为</w:t>
      </w:r>
      <w:proofErr w:type="gramStart"/>
      <w:r w:rsidRPr="00AB7DA7">
        <w:rPr>
          <w:rFonts w:ascii="仿宋" w:eastAsia="仿宋" w:hAnsi="仿宋" w:cs="仿宋" w:hint="eastAsia"/>
          <w:sz w:val="28"/>
          <w:szCs w:val="28"/>
        </w:rPr>
        <w:t>正文第</w:t>
      </w:r>
      <w:proofErr w:type="gramEnd"/>
      <w:r w:rsidRPr="00AB7DA7">
        <w:rPr>
          <w:rFonts w:ascii="仿宋" w:eastAsia="仿宋" w:hAnsi="仿宋" w:cs="仿宋" w:hint="eastAsia"/>
          <w:sz w:val="28"/>
          <w:szCs w:val="28"/>
        </w:rPr>
        <w:t>一部分内容，简单介绍办学单位提供的基础文献的基本情况，及其联系。</w:t>
      </w:r>
    </w:p>
    <w:p w:rsidR="00617005" w:rsidRPr="00AB7DA7" w:rsidRDefault="00617005" w:rsidP="00617005">
      <w:pPr>
        <w:widowControl/>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（2）论文主体</w:t>
      </w:r>
    </w:p>
    <w:p w:rsidR="00617005" w:rsidRPr="00AB7DA7" w:rsidRDefault="00617005" w:rsidP="00617005">
      <w:pPr>
        <w:widowControl/>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论文主体是论文的核心部分，在正文中应将办学单位提供的基础文献进行综合、分析，提出自己的认识和观点，强调自己对办学单位</w:t>
      </w:r>
      <w:r w:rsidRPr="00AB7DA7">
        <w:rPr>
          <w:rFonts w:ascii="仿宋" w:eastAsia="仿宋" w:hAnsi="仿宋" w:cs="仿宋" w:hint="eastAsia"/>
          <w:sz w:val="28"/>
          <w:szCs w:val="28"/>
        </w:rPr>
        <w:lastRenderedPageBreak/>
        <w:t>提供的基础文献的真实想法和独特理解。内容可根据学科特点和研究内容的性质而不同。内容要求文献来源可靠，文字精炼，条理分明，重点突出。</w:t>
      </w:r>
    </w:p>
    <w:p w:rsidR="00617005" w:rsidRPr="00AB7DA7" w:rsidRDefault="00617005" w:rsidP="00617005">
      <w:pPr>
        <w:widowControl/>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（3）结论</w:t>
      </w:r>
    </w:p>
    <w:p w:rsidR="00617005" w:rsidRPr="00AB7DA7" w:rsidRDefault="00617005" w:rsidP="00617005">
      <w:pPr>
        <w:widowControl/>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 xml:space="preserve">结论为正文的最后一部分，是对论文所得出结果的归纳和总结，要突出自己对办学单位提供的基础文献的理解和评述。 </w:t>
      </w:r>
    </w:p>
    <w:p w:rsidR="00617005" w:rsidRPr="00AB7DA7" w:rsidRDefault="00617005" w:rsidP="00617005">
      <w:pPr>
        <w:widowControl/>
        <w:spacing w:line="360" w:lineRule="auto"/>
        <w:ind w:firstLineChars="200" w:firstLine="562"/>
        <w:rPr>
          <w:rFonts w:ascii="仿宋" w:eastAsia="仿宋" w:hAnsi="仿宋" w:cs="仿宋"/>
          <w:b/>
          <w:sz w:val="28"/>
          <w:szCs w:val="28"/>
        </w:rPr>
      </w:pPr>
      <w:r w:rsidRPr="00AB7DA7">
        <w:rPr>
          <w:rFonts w:ascii="仿宋" w:eastAsia="仿宋" w:hAnsi="仿宋" w:cs="仿宋" w:hint="eastAsia"/>
          <w:b/>
          <w:sz w:val="28"/>
          <w:szCs w:val="28"/>
        </w:rPr>
        <w:t>5．参考文献</w:t>
      </w:r>
    </w:p>
    <w:p w:rsidR="00617005" w:rsidRPr="00AB7DA7" w:rsidRDefault="00617005" w:rsidP="00617005">
      <w:pPr>
        <w:widowControl/>
        <w:spacing w:line="360" w:lineRule="auto"/>
        <w:ind w:firstLineChars="200" w:firstLine="560"/>
        <w:rPr>
          <w:rFonts w:ascii="仿宋" w:eastAsia="仿宋" w:hAnsi="仿宋" w:cs="仿宋"/>
          <w:b/>
          <w:sz w:val="28"/>
          <w:szCs w:val="28"/>
        </w:rPr>
      </w:pPr>
      <w:r w:rsidRPr="00AB7DA7">
        <w:rPr>
          <w:rFonts w:ascii="仿宋" w:eastAsia="仿宋" w:hAnsi="仿宋" w:cs="仿宋" w:hint="eastAsia"/>
          <w:sz w:val="28"/>
          <w:szCs w:val="28"/>
        </w:rPr>
        <w:t>参考文献是论文不可或缺的组成部分。它既可反映毕业论文工作中取材广博程度，又可反映文稿的科学依据和作者尊重他人研究成果的严肃态度，还可以向读者提供有关信息的出处</w:t>
      </w:r>
      <w:r w:rsidRPr="00AB7DA7">
        <w:rPr>
          <w:rFonts w:ascii="仿宋" w:eastAsia="仿宋" w:hAnsi="仿宋" w:cs="仿宋" w:hint="eastAsia"/>
          <w:b/>
          <w:sz w:val="28"/>
          <w:szCs w:val="28"/>
        </w:rPr>
        <w:t>。参考文献一般应在5篇以上。学术综述式毕业论文的参考文献不能低于办学单文提供的基础文献的数量。</w:t>
      </w:r>
    </w:p>
    <w:p w:rsidR="00617005" w:rsidRPr="00AB7DA7" w:rsidRDefault="00617005" w:rsidP="00617005">
      <w:pPr>
        <w:widowControl/>
        <w:spacing w:line="360" w:lineRule="auto"/>
        <w:ind w:firstLineChars="200" w:firstLine="562"/>
        <w:rPr>
          <w:rFonts w:ascii="仿宋" w:eastAsia="仿宋" w:hAnsi="仿宋" w:cs="仿宋"/>
          <w:b/>
          <w:sz w:val="28"/>
          <w:szCs w:val="28"/>
        </w:rPr>
      </w:pPr>
      <w:r w:rsidRPr="00AB7DA7">
        <w:rPr>
          <w:rFonts w:ascii="仿宋" w:eastAsia="仿宋" w:hAnsi="仿宋" w:cs="仿宋" w:hint="eastAsia"/>
          <w:b/>
          <w:sz w:val="28"/>
          <w:szCs w:val="28"/>
        </w:rPr>
        <w:t>6．致谢</w:t>
      </w:r>
    </w:p>
    <w:p w:rsidR="00617005" w:rsidRDefault="00617005" w:rsidP="00617005">
      <w:pPr>
        <w:widowControl/>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致谢部分一般是对整个毕业论文工作进行简单的回顾总结，对给予毕业论文工作提供帮助的组织或个人表示感谢。内容应简单明了，一般为200字左右。</w:t>
      </w:r>
    </w:p>
    <w:p w:rsidR="00F97BD0" w:rsidRPr="000C15F8" w:rsidRDefault="00F97BD0" w:rsidP="000C15F8">
      <w:pPr>
        <w:adjustRightInd w:val="0"/>
        <w:snapToGrid w:val="0"/>
        <w:spacing w:line="360" w:lineRule="auto"/>
        <w:ind w:firstLineChars="200" w:firstLine="562"/>
        <w:rPr>
          <w:rFonts w:eastAsia="仿宋_GB2312"/>
          <w:b/>
          <w:sz w:val="28"/>
          <w:szCs w:val="28"/>
        </w:rPr>
      </w:pPr>
      <w:r w:rsidRPr="000C15F8">
        <w:rPr>
          <w:rFonts w:eastAsia="仿宋_GB2312" w:hint="eastAsia"/>
          <w:b/>
          <w:sz w:val="28"/>
          <w:szCs w:val="28"/>
        </w:rPr>
        <w:t>7.</w:t>
      </w:r>
      <w:r w:rsidRPr="000C15F8">
        <w:rPr>
          <w:rFonts w:ascii="黑体" w:eastAsia="黑体" w:hAnsi="黑体" w:hint="eastAsia"/>
          <w:b/>
          <w:sz w:val="32"/>
          <w:szCs w:val="32"/>
        </w:rPr>
        <w:t xml:space="preserve"> </w:t>
      </w:r>
      <w:r w:rsidRPr="000C15F8">
        <w:rPr>
          <w:rFonts w:eastAsia="仿宋_GB2312" w:hint="eastAsia"/>
          <w:b/>
          <w:sz w:val="28"/>
          <w:szCs w:val="28"/>
        </w:rPr>
        <w:t>排版要求</w:t>
      </w:r>
    </w:p>
    <w:p w:rsidR="00F97BD0" w:rsidRPr="00F206ED" w:rsidRDefault="00F97BD0" w:rsidP="00F97BD0">
      <w:pPr>
        <w:adjustRightInd w:val="0"/>
        <w:snapToGrid w:val="0"/>
        <w:spacing w:line="300" w:lineRule="auto"/>
        <w:rPr>
          <w:rFonts w:eastAsia="仿宋_GB2312"/>
          <w:sz w:val="28"/>
          <w:szCs w:val="28"/>
        </w:rPr>
      </w:pPr>
      <w:r w:rsidRPr="006A11A4">
        <w:rPr>
          <w:rFonts w:eastAsia="仿宋_GB2312"/>
          <w:sz w:val="32"/>
          <w:szCs w:val="32"/>
        </w:rPr>
        <w:t xml:space="preserve">   </w:t>
      </w:r>
      <w:r w:rsidRPr="00F206ED">
        <w:rPr>
          <w:rFonts w:eastAsia="仿宋_GB2312" w:hint="eastAsia"/>
          <w:sz w:val="28"/>
          <w:szCs w:val="28"/>
        </w:rPr>
        <w:t>（</w:t>
      </w:r>
      <w:r>
        <w:rPr>
          <w:rFonts w:eastAsia="仿宋_GB2312" w:hint="eastAsia"/>
          <w:sz w:val="28"/>
          <w:szCs w:val="28"/>
        </w:rPr>
        <w:t>1</w:t>
      </w:r>
      <w:r w:rsidRPr="00F206ED">
        <w:rPr>
          <w:rFonts w:eastAsia="仿宋_GB2312" w:hint="eastAsia"/>
          <w:sz w:val="28"/>
          <w:szCs w:val="28"/>
        </w:rPr>
        <w:t>）论文开本及版芯</w:t>
      </w:r>
    </w:p>
    <w:p w:rsidR="00F97BD0" w:rsidRPr="00F206ED" w:rsidRDefault="00F97BD0" w:rsidP="00F97BD0">
      <w:pPr>
        <w:adjustRightInd w:val="0"/>
        <w:snapToGrid w:val="0"/>
        <w:spacing w:line="300" w:lineRule="auto"/>
        <w:ind w:firstLineChars="200" w:firstLine="560"/>
        <w:rPr>
          <w:rFonts w:eastAsia="仿宋_GB2312"/>
          <w:sz w:val="28"/>
          <w:szCs w:val="28"/>
        </w:rPr>
      </w:pPr>
      <w:r w:rsidRPr="00F206ED">
        <w:rPr>
          <w:rFonts w:eastAsia="仿宋_GB2312" w:hint="eastAsia"/>
          <w:sz w:val="28"/>
          <w:szCs w:val="28"/>
        </w:rPr>
        <w:t>论文开本大小：</w:t>
      </w:r>
      <w:smartTag w:uri="urn:schemas-microsoft-com:office:smarttags" w:element="chmetcnv">
        <w:smartTagPr>
          <w:attr w:name="UnitName" w:val="mm"/>
          <w:attr w:name="SourceValue" w:val="210"/>
          <w:attr w:name="HasSpace" w:val="False"/>
          <w:attr w:name="Negative" w:val="False"/>
          <w:attr w:name="NumberType" w:val="1"/>
          <w:attr w:name="TCSC" w:val="0"/>
        </w:smartTagPr>
        <w:r w:rsidRPr="00F206ED">
          <w:rPr>
            <w:rFonts w:eastAsia="仿宋_GB2312"/>
            <w:sz w:val="28"/>
            <w:szCs w:val="28"/>
          </w:rPr>
          <w:t>210mm</w:t>
        </w:r>
      </w:smartTag>
      <w:r w:rsidRPr="00F206ED">
        <w:rPr>
          <w:rFonts w:eastAsia="仿宋_GB2312" w:hint="eastAsia"/>
          <w:sz w:val="28"/>
          <w:szCs w:val="28"/>
        </w:rPr>
        <w:t>×</w:t>
      </w:r>
      <w:smartTag w:uri="urn:schemas-microsoft-com:office:smarttags" w:element="chmetcnv">
        <w:smartTagPr>
          <w:attr w:name="UnitName" w:val="mm"/>
          <w:attr w:name="SourceValue" w:val="297"/>
          <w:attr w:name="HasSpace" w:val="False"/>
          <w:attr w:name="Negative" w:val="False"/>
          <w:attr w:name="NumberType" w:val="1"/>
          <w:attr w:name="TCSC" w:val="0"/>
        </w:smartTagPr>
        <w:r w:rsidRPr="00F206ED">
          <w:rPr>
            <w:rFonts w:eastAsia="仿宋_GB2312"/>
            <w:sz w:val="28"/>
            <w:szCs w:val="28"/>
          </w:rPr>
          <w:t>297mm</w:t>
        </w:r>
      </w:smartTag>
      <w:r w:rsidRPr="00F206ED">
        <w:rPr>
          <w:rFonts w:eastAsia="仿宋_GB2312" w:hint="eastAsia"/>
          <w:sz w:val="28"/>
          <w:szCs w:val="28"/>
        </w:rPr>
        <w:t>（</w:t>
      </w:r>
      <w:r w:rsidRPr="00F206ED">
        <w:rPr>
          <w:rFonts w:eastAsia="仿宋_GB2312"/>
          <w:sz w:val="28"/>
          <w:szCs w:val="28"/>
        </w:rPr>
        <w:t>A4</w:t>
      </w:r>
      <w:r w:rsidRPr="00F206ED">
        <w:rPr>
          <w:rFonts w:eastAsia="仿宋_GB2312" w:hint="eastAsia"/>
          <w:sz w:val="28"/>
          <w:szCs w:val="28"/>
        </w:rPr>
        <w:t>纸），</w:t>
      </w:r>
      <w:r w:rsidRPr="00F206ED">
        <w:rPr>
          <w:rFonts w:eastAsia="仿宋_GB2312"/>
          <w:sz w:val="28"/>
          <w:szCs w:val="28"/>
        </w:rPr>
        <w:t>40</w:t>
      </w:r>
      <w:r w:rsidRPr="00F206ED">
        <w:rPr>
          <w:rFonts w:eastAsia="仿宋_GB2312" w:hint="eastAsia"/>
          <w:sz w:val="28"/>
          <w:szCs w:val="28"/>
        </w:rPr>
        <w:t>页以上的毕业论文用双面打印，</w:t>
      </w:r>
      <w:r w:rsidRPr="00F206ED">
        <w:rPr>
          <w:rFonts w:eastAsia="仿宋_GB2312"/>
          <w:sz w:val="28"/>
          <w:szCs w:val="28"/>
        </w:rPr>
        <w:t>40</w:t>
      </w:r>
      <w:r w:rsidRPr="00F206ED">
        <w:rPr>
          <w:rFonts w:eastAsia="仿宋_GB2312" w:hint="eastAsia"/>
          <w:sz w:val="28"/>
          <w:szCs w:val="28"/>
        </w:rPr>
        <w:t>页以下的毕业论文用单面打印。</w:t>
      </w:r>
    </w:p>
    <w:p w:rsidR="00F97BD0" w:rsidRPr="00F206ED" w:rsidRDefault="00F97BD0" w:rsidP="00F97BD0">
      <w:pPr>
        <w:adjustRightInd w:val="0"/>
        <w:snapToGrid w:val="0"/>
        <w:spacing w:line="300" w:lineRule="auto"/>
        <w:ind w:firstLineChars="200" w:firstLine="560"/>
        <w:rPr>
          <w:rFonts w:eastAsia="仿宋_GB2312"/>
          <w:sz w:val="28"/>
          <w:szCs w:val="28"/>
        </w:rPr>
      </w:pPr>
      <w:proofErr w:type="gramStart"/>
      <w:r w:rsidRPr="00F206ED">
        <w:rPr>
          <w:rFonts w:eastAsia="仿宋_GB2312" w:hint="eastAsia"/>
          <w:sz w:val="28"/>
          <w:szCs w:val="28"/>
        </w:rPr>
        <w:t>版芯要求</w:t>
      </w:r>
      <w:proofErr w:type="gramEnd"/>
      <w:r w:rsidRPr="00F206ED">
        <w:rPr>
          <w:rFonts w:eastAsia="仿宋_GB2312" w:hint="eastAsia"/>
          <w:sz w:val="28"/>
          <w:szCs w:val="28"/>
        </w:rPr>
        <w:t>：左边距：</w:t>
      </w:r>
      <w:smartTag w:uri="urn:schemas-microsoft-com:office:smarttags" w:element="chmetcnv">
        <w:smartTagPr>
          <w:attr w:name="UnitName" w:val="mm"/>
          <w:attr w:name="SourceValue" w:val="25"/>
          <w:attr w:name="HasSpace" w:val="False"/>
          <w:attr w:name="Negative" w:val="False"/>
          <w:attr w:name="NumberType" w:val="1"/>
          <w:attr w:name="TCSC" w:val="0"/>
        </w:smartTagPr>
        <w:r w:rsidRPr="00F206ED">
          <w:rPr>
            <w:rFonts w:eastAsia="仿宋_GB2312"/>
            <w:sz w:val="28"/>
            <w:szCs w:val="28"/>
          </w:rPr>
          <w:t>25mm</w:t>
        </w:r>
      </w:smartTag>
      <w:r w:rsidRPr="00F206ED">
        <w:rPr>
          <w:rFonts w:eastAsia="仿宋_GB2312" w:hint="eastAsia"/>
          <w:sz w:val="28"/>
          <w:szCs w:val="28"/>
        </w:rPr>
        <w:t>；右边距：</w:t>
      </w:r>
      <w:smartTag w:uri="urn:schemas-microsoft-com:office:smarttags" w:element="chmetcnv">
        <w:smartTagPr>
          <w:attr w:name="UnitName" w:val="mm"/>
          <w:attr w:name="SourceValue" w:val="25"/>
          <w:attr w:name="HasSpace" w:val="False"/>
          <w:attr w:name="Negative" w:val="False"/>
          <w:attr w:name="NumberType" w:val="1"/>
          <w:attr w:name="TCSC" w:val="0"/>
        </w:smartTagPr>
        <w:r w:rsidRPr="00F206ED">
          <w:rPr>
            <w:rFonts w:eastAsia="仿宋_GB2312"/>
            <w:sz w:val="28"/>
            <w:szCs w:val="28"/>
          </w:rPr>
          <w:t>25mm</w:t>
        </w:r>
      </w:smartTag>
      <w:r w:rsidRPr="00F206ED">
        <w:rPr>
          <w:rFonts w:eastAsia="仿宋_GB2312" w:hint="eastAsia"/>
          <w:sz w:val="28"/>
          <w:szCs w:val="28"/>
        </w:rPr>
        <w:t>；上边距：</w:t>
      </w:r>
      <w:r w:rsidRPr="00F206ED">
        <w:rPr>
          <w:rFonts w:eastAsia="仿宋_GB2312" w:hint="eastAsia"/>
          <w:sz w:val="28"/>
          <w:szCs w:val="28"/>
        </w:rPr>
        <w:t>25</w:t>
      </w:r>
      <w:r w:rsidRPr="00F206ED">
        <w:rPr>
          <w:rFonts w:eastAsia="仿宋_GB2312"/>
          <w:sz w:val="28"/>
          <w:szCs w:val="28"/>
        </w:rPr>
        <w:t>mm</w:t>
      </w:r>
      <w:r w:rsidRPr="00F206ED">
        <w:rPr>
          <w:rFonts w:eastAsia="仿宋_GB2312" w:hint="eastAsia"/>
          <w:sz w:val="28"/>
          <w:szCs w:val="28"/>
        </w:rPr>
        <w:t>；下边距：</w:t>
      </w:r>
      <w:smartTag w:uri="urn:schemas-microsoft-com:office:smarttags" w:element="chmetcnv">
        <w:smartTagPr>
          <w:attr w:name="UnitName" w:val="mm"/>
          <w:attr w:name="SourceValue" w:val="25"/>
          <w:attr w:name="HasSpace" w:val="False"/>
          <w:attr w:name="Negative" w:val="False"/>
          <w:attr w:name="NumberType" w:val="1"/>
          <w:attr w:name="TCSC" w:val="0"/>
        </w:smartTagPr>
        <w:r w:rsidRPr="00F206ED">
          <w:rPr>
            <w:rFonts w:eastAsia="仿宋_GB2312"/>
            <w:sz w:val="28"/>
            <w:szCs w:val="28"/>
          </w:rPr>
          <w:t>25mm</w:t>
        </w:r>
      </w:smartTag>
      <w:r w:rsidRPr="00F206ED">
        <w:rPr>
          <w:rFonts w:eastAsia="仿宋_GB2312" w:hint="eastAsia"/>
          <w:sz w:val="28"/>
          <w:szCs w:val="28"/>
        </w:rPr>
        <w:t>；装订线：</w:t>
      </w:r>
      <w:smartTag w:uri="urn:schemas-microsoft-com:office:smarttags" w:element="chmetcnv">
        <w:smartTagPr>
          <w:attr w:name="UnitName" w:val="mm"/>
          <w:attr w:name="SourceValue" w:val="10"/>
          <w:attr w:name="HasSpace" w:val="True"/>
          <w:attr w:name="Negative" w:val="False"/>
          <w:attr w:name="NumberType" w:val="1"/>
          <w:attr w:name="TCSC" w:val="0"/>
        </w:smartTagPr>
        <w:r w:rsidRPr="00F206ED">
          <w:rPr>
            <w:rFonts w:eastAsia="仿宋_GB2312"/>
            <w:sz w:val="28"/>
            <w:szCs w:val="28"/>
          </w:rPr>
          <w:t>10 mm</w:t>
        </w:r>
      </w:smartTag>
      <w:r w:rsidRPr="00F206ED">
        <w:rPr>
          <w:rFonts w:eastAsia="仿宋_GB2312" w:hint="eastAsia"/>
          <w:sz w:val="28"/>
          <w:szCs w:val="28"/>
        </w:rPr>
        <w:t>；页眉边距：</w:t>
      </w:r>
      <w:smartTag w:uri="urn:schemas-microsoft-com:office:smarttags" w:element="chmetcnv">
        <w:smartTagPr>
          <w:attr w:name="UnitName" w:val="mm"/>
          <w:attr w:name="SourceValue" w:val="23"/>
          <w:attr w:name="HasSpace" w:val="False"/>
          <w:attr w:name="Negative" w:val="False"/>
          <w:attr w:name="NumberType" w:val="1"/>
          <w:attr w:name="TCSC" w:val="0"/>
        </w:smartTagPr>
        <w:r w:rsidRPr="00F206ED">
          <w:rPr>
            <w:rFonts w:eastAsia="仿宋_GB2312"/>
            <w:sz w:val="28"/>
            <w:szCs w:val="28"/>
          </w:rPr>
          <w:t>23mm</w:t>
        </w:r>
      </w:smartTag>
      <w:r w:rsidRPr="00F206ED">
        <w:rPr>
          <w:rFonts w:eastAsia="仿宋_GB2312" w:hint="eastAsia"/>
          <w:sz w:val="28"/>
          <w:szCs w:val="28"/>
        </w:rPr>
        <w:t>；页脚边距：</w:t>
      </w:r>
      <w:smartTag w:uri="urn:schemas-microsoft-com:office:smarttags" w:element="chmetcnv">
        <w:smartTagPr>
          <w:attr w:name="UnitName" w:val="mm"/>
          <w:attr w:name="SourceValue" w:val="18"/>
          <w:attr w:name="HasSpace" w:val="False"/>
          <w:attr w:name="Negative" w:val="False"/>
          <w:attr w:name="NumberType" w:val="1"/>
          <w:attr w:name="TCSC" w:val="0"/>
        </w:smartTagPr>
        <w:r w:rsidRPr="00F206ED">
          <w:rPr>
            <w:rFonts w:eastAsia="仿宋_GB2312"/>
            <w:sz w:val="28"/>
            <w:szCs w:val="28"/>
          </w:rPr>
          <w:t>18mm</w:t>
        </w:r>
      </w:smartTag>
      <w:r w:rsidRPr="00F206ED">
        <w:rPr>
          <w:rFonts w:eastAsia="仿宋_GB2312" w:hint="eastAsia"/>
          <w:sz w:val="28"/>
          <w:szCs w:val="28"/>
        </w:rPr>
        <w:t>。</w:t>
      </w:r>
    </w:p>
    <w:p w:rsidR="00F97BD0" w:rsidRPr="00F206ED" w:rsidRDefault="00F97BD0" w:rsidP="00F97BD0">
      <w:pPr>
        <w:adjustRightInd w:val="0"/>
        <w:snapToGrid w:val="0"/>
        <w:spacing w:line="300" w:lineRule="auto"/>
        <w:ind w:left="420"/>
        <w:rPr>
          <w:rFonts w:eastAsia="仿宋_GB2312"/>
          <w:sz w:val="28"/>
          <w:szCs w:val="28"/>
        </w:rPr>
      </w:pPr>
      <w:r w:rsidRPr="00F206ED">
        <w:rPr>
          <w:rFonts w:eastAsia="仿宋_GB2312" w:hint="eastAsia"/>
          <w:sz w:val="28"/>
          <w:szCs w:val="28"/>
        </w:rPr>
        <w:t>（</w:t>
      </w:r>
      <w:r>
        <w:rPr>
          <w:rFonts w:eastAsia="仿宋_GB2312" w:hint="eastAsia"/>
          <w:sz w:val="28"/>
          <w:szCs w:val="28"/>
        </w:rPr>
        <w:t>2</w:t>
      </w:r>
      <w:r w:rsidRPr="00F206ED">
        <w:rPr>
          <w:rFonts w:eastAsia="仿宋_GB2312" w:hint="eastAsia"/>
          <w:sz w:val="28"/>
          <w:szCs w:val="28"/>
        </w:rPr>
        <w:t>）标题</w:t>
      </w:r>
    </w:p>
    <w:p w:rsidR="00F97BD0" w:rsidRPr="00F206ED" w:rsidRDefault="00F97BD0" w:rsidP="00F97BD0">
      <w:pPr>
        <w:adjustRightInd w:val="0"/>
        <w:snapToGrid w:val="0"/>
        <w:spacing w:line="300" w:lineRule="auto"/>
        <w:ind w:left="420"/>
        <w:rPr>
          <w:rFonts w:eastAsia="仿宋_GB2312"/>
          <w:sz w:val="28"/>
          <w:szCs w:val="28"/>
        </w:rPr>
      </w:pPr>
      <w:r w:rsidRPr="00F206ED">
        <w:rPr>
          <w:rFonts w:eastAsia="仿宋_GB2312" w:hint="eastAsia"/>
          <w:sz w:val="28"/>
          <w:szCs w:val="28"/>
        </w:rPr>
        <w:t>一级标题：黑体，三号。</w:t>
      </w:r>
    </w:p>
    <w:p w:rsidR="00F97BD0" w:rsidRPr="00F206ED" w:rsidRDefault="00F97BD0" w:rsidP="00F97BD0">
      <w:pPr>
        <w:adjustRightInd w:val="0"/>
        <w:snapToGrid w:val="0"/>
        <w:spacing w:line="300" w:lineRule="auto"/>
        <w:ind w:left="420"/>
        <w:rPr>
          <w:rFonts w:eastAsia="仿宋_GB2312"/>
          <w:sz w:val="28"/>
          <w:szCs w:val="28"/>
        </w:rPr>
      </w:pPr>
      <w:r w:rsidRPr="00F206ED">
        <w:rPr>
          <w:rFonts w:eastAsia="仿宋_GB2312" w:hint="eastAsia"/>
          <w:sz w:val="28"/>
          <w:szCs w:val="28"/>
        </w:rPr>
        <w:lastRenderedPageBreak/>
        <w:t>二级标题：黑体，四号。</w:t>
      </w:r>
    </w:p>
    <w:p w:rsidR="00F97BD0" w:rsidRPr="00F206ED" w:rsidRDefault="00F97BD0" w:rsidP="00F97BD0">
      <w:pPr>
        <w:adjustRightInd w:val="0"/>
        <w:snapToGrid w:val="0"/>
        <w:spacing w:line="300" w:lineRule="auto"/>
        <w:ind w:left="420"/>
        <w:rPr>
          <w:rFonts w:eastAsia="仿宋_GB2312"/>
          <w:sz w:val="28"/>
          <w:szCs w:val="28"/>
        </w:rPr>
      </w:pPr>
      <w:r w:rsidRPr="00F206ED">
        <w:rPr>
          <w:rFonts w:eastAsia="仿宋_GB2312" w:hint="eastAsia"/>
          <w:sz w:val="28"/>
          <w:szCs w:val="28"/>
        </w:rPr>
        <w:t>三级标题：黑体，小四号。</w:t>
      </w:r>
    </w:p>
    <w:p w:rsidR="00F97BD0" w:rsidRPr="00F206ED" w:rsidRDefault="00F97BD0" w:rsidP="00F97BD0">
      <w:pPr>
        <w:adjustRightInd w:val="0"/>
        <w:snapToGrid w:val="0"/>
        <w:spacing w:line="300" w:lineRule="auto"/>
        <w:ind w:firstLineChars="200" w:firstLine="560"/>
        <w:rPr>
          <w:rFonts w:eastAsia="仿宋_GB2312"/>
          <w:sz w:val="28"/>
          <w:szCs w:val="28"/>
        </w:rPr>
      </w:pPr>
      <w:r w:rsidRPr="00F206ED">
        <w:rPr>
          <w:rFonts w:eastAsia="仿宋_GB2312" w:hint="eastAsia"/>
          <w:sz w:val="28"/>
          <w:szCs w:val="28"/>
        </w:rPr>
        <w:t>（</w:t>
      </w:r>
      <w:r>
        <w:rPr>
          <w:rFonts w:eastAsia="仿宋_GB2312" w:hint="eastAsia"/>
          <w:sz w:val="28"/>
          <w:szCs w:val="28"/>
        </w:rPr>
        <w:t>3</w:t>
      </w:r>
      <w:r w:rsidRPr="00F206ED">
        <w:rPr>
          <w:rFonts w:eastAsia="仿宋_GB2312" w:hint="eastAsia"/>
          <w:sz w:val="28"/>
          <w:szCs w:val="28"/>
        </w:rPr>
        <w:t>）正文字体</w:t>
      </w:r>
    </w:p>
    <w:p w:rsidR="00F97BD0" w:rsidRPr="00F206ED" w:rsidRDefault="00F97BD0" w:rsidP="00F97BD0">
      <w:pPr>
        <w:adjustRightInd w:val="0"/>
        <w:snapToGrid w:val="0"/>
        <w:spacing w:line="300" w:lineRule="auto"/>
        <w:ind w:firstLineChars="200" w:firstLine="560"/>
        <w:rPr>
          <w:rFonts w:eastAsia="仿宋_GB2312"/>
          <w:sz w:val="28"/>
          <w:szCs w:val="28"/>
        </w:rPr>
      </w:pPr>
      <w:r w:rsidRPr="00F206ED">
        <w:rPr>
          <w:rFonts w:eastAsia="仿宋_GB2312" w:hint="eastAsia"/>
          <w:sz w:val="28"/>
          <w:szCs w:val="28"/>
        </w:rPr>
        <w:t>正文采用小四号宋体，行间距为</w:t>
      </w:r>
      <w:r w:rsidRPr="00F206ED">
        <w:rPr>
          <w:rFonts w:eastAsia="仿宋_GB2312" w:hint="eastAsia"/>
          <w:sz w:val="28"/>
          <w:szCs w:val="28"/>
        </w:rPr>
        <w:t>1.5</w:t>
      </w:r>
      <w:r w:rsidRPr="00F206ED">
        <w:rPr>
          <w:rFonts w:eastAsia="仿宋_GB2312" w:hint="eastAsia"/>
          <w:sz w:val="28"/>
          <w:szCs w:val="28"/>
        </w:rPr>
        <w:t>倍行间；图、表标题采用黑体；表格中文字、图例说明采用小五号宋体；</w:t>
      </w:r>
      <w:proofErr w:type="gramStart"/>
      <w:r w:rsidRPr="00F206ED">
        <w:rPr>
          <w:rFonts w:eastAsia="仿宋_GB2312" w:hint="eastAsia"/>
          <w:sz w:val="28"/>
          <w:szCs w:val="28"/>
        </w:rPr>
        <w:t>表注采用</w:t>
      </w:r>
      <w:proofErr w:type="gramEnd"/>
      <w:r w:rsidRPr="00F206ED">
        <w:rPr>
          <w:rFonts w:eastAsia="仿宋_GB2312" w:hint="eastAsia"/>
          <w:sz w:val="28"/>
          <w:szCs w:val="28"/>
        </w:rPr>
        <w:t>六号宋体。</w:t>
      </w:r>
    </w:p>
    <w:p w:rsidR="00F97BD0" w:rsidRPr="00F97BD0" w:rsidRDefault="00F97BD0" w:rsidP="00617005">
      <w:pPr>
        <w:widowControl/>
        <w:spacing w:line="360" w:lineRule="auto"/>
        <w:ind w:firstLineChars="200" w:firstLine="560"/>
        <w:rPr>
          <w:rFonts w:ascii="仿宋" w:eastAsia="仿宋" w:hAnsi="仿宋" w:cs="仿宋"/>
          <w:sz w:val="28"/>
          <w:szCs w:val="28"/>
        </w:rPr>
      </w:pPr>
    </w:p>
    <w:p w:rsidR="00617005" w:rsidRDefault="00617005" w:rsidP="00617005">
      <w:pPr>
        <w:widowControl/>
        <w:spacing w:line="360" w:lineRule="auto"/>
        <w:ind w:firstLineChars="200" w:firstLine="560"/>
        <w:rPr>
          <w:rFonts w:ascii="仿宋" w:eastAsia="仿宋" w:hAnsi="仿宋" w:cs="仿宋"/>
          <w:sz w:val="28"/>
          <w:szCs w:val="28"/>
        </w:rPr>
      </w:pPr>
    </w:p>
    <w:p w:rsidR="00617005" w:rsidRDefault="00617005" w:rsidP="00270F23">
      <w:pPr>
        <w:widowControl/>
        <w:spacing w:line="360" w:lineRule="auto"/>
        <w:rPr>
          <w:sz w:val="24"/>
        </w:rPr>
      </w:pPr>
      <w:r w:rsidRPr="00270F23">
        <w:rPr>
          <w:rFonts w:ascii="黑体" w:eastAsia="黑体" w:hAnsi="黑体" w:cs="仿宋" w:hint="eastAsia"/>
          <w:sz w:val="28"/>
          <w:szCs w:val="28"/>
        </w:rPr>
        <w:t>毕业论文格式</w:t>
      </w:r>
      <w:r>
        <w:rPr>
          <w:rFonts w:ascii="仿宋" w:eastAsia="仿宋" w:hAnsi="仿宋" w:cs="仿宋" w:hint="eastAsia"/>
          <w:sz w:val="28"/>
          <w:szCs w:val="28"/>
        </w:rPr>
        <w:t>：</w:t>
      </w:r>
    </w:p>
    <w:p w:rsidR="00617005" w:rsidRPr="00F07B76" w:rsidRDefault="00617005" w:rsidP="00617005">
      <w:r>
        <w:rPr>
          <w:sz w:val="24"/>
        </w:rPr>
        <w:br w:type="page"/>
      </w:r>
    </w:p>
    <w:p w:rsidR="00270F23" w:rsidRPr="00F07B76" w:rsidRDefault="00270F23" w:rsidP="00270F23"/>
    <w:p w:rsidR="00270F23" w:rsidRPr="00F07B76" w:rsidRDefault="00270F23" w:rsidP="00270F23"/>
    <w:p w:rsidR="00270F23" w:rsidRPr="00F07B76" w:rsidRDefault="00270F23" w:rsidP="00270F23"/>
    <w:p w:rsidR="00270F23" w:rsidRPr="00F07B76" w:rsidRDefault="00270F23" w:rsidP="00270F23"/>
    <w:p w:rsidR="00270F23" w:rsidRPr="00F07B76" w:rsidRDefault="00270F23" w:rsidP="00270F23">
      <w:r>
        <w:rPr>
          <w:noProof/>
        </w:rPr>
        <mc:AlternateContent>
          <mc:Choice Requires="wps">
            <w:drawing>
              <wp:anchor distT="0" distB="0" distL="114300" distR="114300" simplePos="0" relativeHeight="251704320" behindDoc="0" locked="0" layoutInCell="1" allowOverlap="1" wp14:anchorId="4552A9DD" wp14:editId="0F4B6A04">
                <wp:simplePos x="0" y="0"/>
                <wp:positionH relativeFrom="column">
                  <wp:posOffset>160020</wp:posOffset>
                </wp:positionH>
                <wp:positionV relativeFrom="paragraph">
                  <wp:posOffset>377190</wp:posOffset>
                </wp:positionV>
                <wp:extent cx="5713095" cy="1274445"/>
                <wp:effectExtent l="0" t="0" r="3810" b="3810"/>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1274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F23" w:rsidRPr="007C3AB5" w:rsidRDefault="00270F23" w:rsidP="00270F23">
                            <w:pPr>
                              <w:jc w:val="center"/>
                              <w:rPr>
                                <w:rFonts w:asciiTheme="majorEastAsia" w:eastAsiaTheme="majorEastAsia" w:hAnsiTheme="majorEastAsia"/>
                                <w:b/>
                                <w:spacing w:val="20"/>
                                <w:sz w:val="52"/>
                                <w:szCs w:val="52"/>
                              </w:rPr>
                            </w:pPr>
                            <w:r w:rsidRPr="007C3AB5">
                              <w:rPr>
                                <w:rFonts w:asciiTheme="majorEastAsia" w:eastAsiaTheme="majorEastAsia" w:hAnsiTheme="majorEastAsia" w:hint="eastAsia"/>
                                <w:b/>
                                <w:spacing w:val="20"/>
                                <w:sz w:val="52"/>
                                <w:szCs w:val="52"/>
                              </w:rPr>
                              <w:t>西南大学网络与继续</w:t>
                            </w:r>
                            <w:smartTag w:uri="Tencent" w:element="RTX">
                              <w:r w:rsidRPr="007C3AB5">
                                <w:rPr>
                                  <w:rFonts w:asciiTheme="majorEastAsia" w:eastAsiaTheme="majorEastAsia" w:hAnsiTheme="majorEastAsia" w:hint="eastAsia"/>
                                  <w:b/>
                                  <w:spacing w:val="20"/>
                                  <w:sz w:val="52"/>
                                  <w:szCs w:val="52"/>
                                </w:rPr>
                                <w:t>教育学院</w:t>
                              </w:r>
                            </w:smartTag>
                          </w:p>
                          <w:p w:rsidR="00270F23" w:rsidRPr="00D85755" w:rsidRDefault="00270F23" w:rsidP="00270F23">
                            <w:pPr>
                              <w:jc w:val="center"/>
                              <w:rPr>
                                <w:rFonts w:ascii="黑体" w:eastAsia="黑体" w:hAnsi="黑体"/>
                                <w:sz w:val="52"/>
                                <w:szCs w:val="52"/>
                              </w:rPr>
                            </w:pPr>
                            <w:r w:rsidRPr="00D85755">
                              <w:rPr>
                                <w:rFonts w:ascii="黑体" w:eastAsia="黑体" w:hAnsi="黑体" w:hint="eastAsia"/>
                                <w:sz w:val="52"/>
                                <w:szCs w:val="52"/>
                              </w:rPr>
                              <w:t>毕 业 论 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5" o:spid="_x0000_s1026" type="#_x0000_t202" style="position:absolute;left:0;text-align:left;margin-left:12.6pt;margin-top:29.7pt;width:449.85pt;height:100.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" stroked="f">
                <v:textbox>
                  <w:txbxContent>
                    <w:p w:rsidR="00270F23" w:rsidRPr="007C3AB5" w:rsidRDefault="00270F23" w:rsidP="00270F23">
                      <w:pPr>
                        <w:jc w:val="center"/>
                        <w:rPr>
                          <w:rFonts w:asciiTheme="majorEastAsia" w:eastAsiaTheme="majorEastAsia" w:hAnsiTheme="majorEastAsia"/>
                          <w:b/>
                          <w:spacing w:val="20"/>
                          <w:sz w:val="52"/>
                          <w:szCs w:val="52"/>
                        </w:rPr>
                      </w:pPr>
                      <w:r w:rsidRPr="007C3AB5">
                        <w:rPr>
                          <w:rFonts w:asciiTheme="majorEastAsia" w:eastAsiaTheme="majorEastAsia" w:hAnsiTheme="majorEastAsia" w:hint="eastAsia"/>
                          <w:b/>
                          <w:spacing w:val="20"/>
                          <w:sz w:val="52"/>
                          <w:szCs w:val="52"/>
                        </w:rPr>
                        <w:t>西南大学网络与继续</w:t>
                      </w:r>
                      <w:smartTag w:uri="Tencent" w:element="RTX">
                        <w:r w:rsidRPr="007C3AB5">
                          <w:rPr>
                            <w:rFonts w:asciiTheme="majorEastAsia" w:eastAsiaTheme="majorEastAsia" w:hAnsiTheme="majorEastAsia" w:hint="eastAsia"/>
                            <w:b/>
                            <w:spacing w:val="20"/>
                            <w:sz w:val="52"/>
                            <w:szCs w:val="52"/>
                          </w:rPr>
                          <w:t>教育学院</w:t>
                        </w:r>
                      </w:smartTag>
                    </w:p>
                    <w:p w:rsidR="00270F23" w:rsidRPr="00D85755" w:rsidRDefault="00270F23" w:rsidP="00270F23">
                      <w:pPr>
                        <w:jc w:val="center"/>
                        <w:rPr>
                          <w:rFonts w:ascii="黑体" w:eastAsia="黑体" w:hAnsi="黑体"/>
                          <w:sz w:val="52"/>
                          <w:szCs w:val="52"/>
                        </w:rPr>
                      </w:pPr>
                      <w:r w:rsidRPr="00D85755">
                        <w:rPr>
                          <w:rFonts w:ascii="黑体" w:eastAsia="黑体" w:hAnsi="黑体" w:hint="eastAsia"/>
                          <w:sz w:val="52"/>
                          <w:szCs w:val="52"/>
                        </w:rPr>
                        <w:t>毕 业 论 文</w:t>
                      </w:r>
                    </w:p>
                  </w:txbxContent>
                </v:textbox>
              </v:shape>
            </w:pict>
          </mc:Fallback>
        </mc:AlternateContent>
      </w:r>
    </w:p>
    <w:p w:rsidR="00270F23" w:rsidRPr="00F07B76" w:rsidRDefault="00270F23" w:rsidP="00270F23"/>
    <w:p w:rsidR="00270F23" w:rsidRPr="00F07B76" w:rsidRDefault="00270F23" w:rsidP="00270F23">
      <w:pPr>
        <w:rPr>
          <w:rFonts w:ascii="宋体" w:hAnsi="宋体"/>
        </w:rPr>
      </w:pPr>
    </w:p>
    <w:p w:rsidR="00270F23" w:rsidRPr="00F07B76" w:rsidRDefault="00270F23" w:rsidP="00270F23">
      <w:pPr>
        <w:rPr>
          <w:rFonts w:ascii="宋体" w:hAnsi="宋体"/>
        </w:rPr>
      </w:pPr>
    </w:p>
    <w:p w:rsidR="00270F23" w:rsidRPr="00F07B76" w:rsidRDefault="00270F23" w:rsidP="00270F23">
      <w:pPr>
        <w:rPr>
          <w:rFonts w:ascii="宋体" w:hAnsi="宋体"/>
        </w:rPr>
      </w:pPr>
    </w:p>
    <w:p w:rsidR="00270F23" w:rsidRPr="00F07B76" w:rsidRDefault="00270F23" w:rsidP="00270F23">
      <w:pPr>
        <w:rPr>
          <w:rFonts w:ascii="宋体" w:hAnsi="宋体"/>
        </w:rPr>
      </w:pPr>
    </w:p>
    <w:p w:rsidR="00270F23" w:rsidRPr="00F07B76" w:rsidRDefault="00270F23" w:rsidP="00270F23">
      <w:pPr>
        <w:rPr>
          <w:rFonts w:ascii="宋体" w:hAnsi="宋体"/>
        </w:rPr>
      </w:pPr>
    </w:p>
    <w:p w:rsidR="00270F23" w:rsidRPr="00F07B76" w:rsidRDefault="00270F23" w:rsidP="00270F23">
      <w:pPr>
        <w:rPr>
          <w:rFonts w:ascii="宋体" w:hAnsi="宋体"/>
        </w:rPr>
      </w:pPr>
    </w:p>
    <w:p w:rsidR="00270F23" w:rsidRPr="00F07B76" w:rsidRDefault="00270F23" w:rsidP="00270F23">
      <w:pPr>
        <w:rPr>
          <w:rFonts w:ascii="宋体" w:hAnsi="宋体"/>
        </w:rPr>
      </w:pPr>
    </w:p>
    <w:p w:rsidR="00270F23" w:rsidRPr="00F07B76" w:rsidRDefault="00270F23" w:rsidP="00270F23">
      <w:pPr>
        <w:rPr>
          <w:rFonts w:ascii="宋体" w:hAnsi="宋体"/>
        </w:rPr>
      </w:pPr>
    </w:p>
    <w:p w:rsidR="00270F23" w:rsidRPr="00F07B76" w:rsidRDefault="00270F23" w:rsidP="00270F23">
      <w:pPr>
        <w:rPr>
          <w:rFonts w:ascii="宋体" w:hAnsi="宋体"/>
        </w:rPr>
      </w:pPr>
    </w:p>
    <w:p w:rsidR="00270F23" w:rsidRPr="00F07B76" w:rsidRDefault="00270F23" w:rsidP="00270F23">
      <w:pPr>
        <w:rPr>
          <w:rFonts w:ascii="宋体" w:hAnsi="宋体"/>
        </w:rPr>
      </w:pPr>
    </w:p>
    <w:p w:rsidR="00270F23" w:rsidRPr="00F07B76" w:rsidRDefault="00270F23" w:rsidP="00270F23">
      <w:pPr>
        <w:rPr>
          <w:b/>
          <w:sz w:val="44"/>
          <w:szCs w:val="44"/>
        </w:rPr>
      </w:pPr>
      <w:r w:rsidRPr="00F07B76">
        <w:rPr>
          <w:rFonts w:hint="eastAsia"/>
          <w:b/>
          <w:sz w:val="44"/>
          <w:szCs w:val="44"/>
        </w:rPr>
        <w:t>论文题目：</w:t>
      </w:r>
      <w:r w:rsidRPr="00F07B76">
        <w:rPr>
          <w:rFonts w:hint="eastAsia"/>
          <w:b/>
          <w:sz w:val="44"/>
          <w:szCs w:val="44"/>
        </w:rPr>
        <w:t xml:space="preserve"> </w:t>
      </w:r>
    </w:p>
    <w:p w:rsidR="00270F23" w:rsidRPr="00F07B76" w:rsidRDefault="00270F23" w:rsidP="00270F23">
      <w:pPr>
        <w:jc w:val="center"/>
        <w:rPr>
          <w:rFonts w:ascii="宋体" w:hAnsi="宋体"/>
          <w:sz w:val="44"/>
          <w:szCs w:val="44"/>
        </w:rPr>
      </w:pPr>
      <w:r w:rsidRPr="00F07B76">
        <w:rPr>
          <w:rFonts w:ascii="宋体" w:hAnsi="宋体" w:hint="eastAsia"/>
          <w:color w:val="FF0000"/>
          <w:sz w:val="44"/>
          <w:szCs w:val="44"/>
        </w:rPr>
        <w:t>（二号宋体，居中）</w:t>
      </w:r>
    </w:p>
    <w:p w:rsidR="00270F23" w:rsidRPr="00F07B76" w:rsidRDefault="00270F23" w:rsidP="00270F23">
      <w:pPr>
        <w:jc w:val="center"/>
        <w:rPr>
          <w:rFonts w:ascii="宋体" w:hAnsi="宋体"/>
          <w:sz w:val="44"/>
          <w:szCs w:val="44"/>
        </w:rPr>
      </w:pPr>
    </w:p>
    <w:p w:rsidR="00270F23" w:rsidRPr="00F07B76" w:rsidRDefault="00270F23" w:rsidP="00270F23">
      <w:pPr>
        <w:ind w:firstLineChars="600" w:firstLine="1920"/>
        <w:rPr>
          <w:rFonts w:ascii="隶书" w:eastAsia="隶书"/>
          <w:sz w:val="32"/>
        </w:rPr>
      </w:pPr>
    </w:p>
    <w:p w:rsidR="00270F23" w:rsidRPr="00F07B76" w:rsidRDefault="00270F23" w:rsidP="00270F23">
      <w:pPr>
        <w:spacing w:line="300" w:lineRule="auto"/>
        <w:ind w:firstLineChars="600" w:firstLine="1920"/>
        <w:rPr>
          <w:rFonts w:ascii="宋体" w:hAnsi="宋体"/>
          <w:sz w:val="32"/>
          <w:u w:val="single"/>
        </w:rPr>
      </w:pPr>
      <w:r w:rsidRPr="00F07B76">
        <w:rPr>
          <w:rFonts w:ascii="宋体" w:hAnsi="宋体" w:hint="eastAsia"/>
          <w:sz w:val="32"/>
        </w:rPr>
        <w:t xml:space="preserve">学生姓名  </w:t>
      </w:r>
      <w:r w:rsidRPr="00F07B76">
        <w:rPr>
          <w:rFonts w:ascii="宋体" w:hAnsi="宋体" w:hint="eastAsia"/>
          <w:sz w:val="32"/>
          <w:u w:val="single"/>
        </w:rPr>
        <w:t xml:space="preserve">                </w:t>
      </w:r>
    </w:p>
    <w:p w:rsidR="00270F23" w:rsidRPr="00F07B76" w:rsidRDefault="00270F23" w:rsidP="00270F23">
      <w:pPr>
        <w:spacing w:line="300" w:lineRule="auto"/>
        <w:ind w:firstLineChars="600" w:firstLine="1920"/>
        <w:rPr>
          <w:rFonts w:ascii="宋体" w:hAnsi="宋体"/>
          <w:sz w:val="32"/>
          <w:u w:val="single"/>
        </w:rPr>
      </w:pPr>
      <w:r w:rsidRPr="00F07B76">
        <w:rPr>
          <w:rFonts w:ascii="宋体" w:hAnsi="宋体" w:hint="eastAsia"/>
          <w:sz w:val="32"/>
        </w:rPr>
        <w:t xml:space="preserve">学    号  </w:t>
      </w:r>
      <w:r w:rsidRPr="00F07B76">
        <w:rPr>
          <w:rFonts w:ascii="宋体" w:hAnsi="宋体" w:hint="eastAsia"/>
          <w:sz w:val="32"/>
          <w:u w:val="single"/>
        </w:rPr>
        <w:t xml:space="preserve">                </w:t>
      </w:r>
    </w:p>
    <w:p w:rsidR="00270F23" w:rsidRPr="00F07B76" w:rsidRDefault="00270F23" w:rsidP="00270F23">
      <w:pPr>
        <w:spacing w:line="300" w:lineRule="auto"/>
        <w:ind w:firstLineChars="600" w:firstLine="1920"/>
        <w:rPr>
          <w:rFonts w:ascii="宋体" w:hAnsi="宋体"/>
          <w:sz w:val="32"/>
        </w:rPr>
      </w:pPr>
      <w:r w:rsidRPr="00F07B76">
        <w:rPr>
          <w:rFonts w:ascii="宋体" w:hAnsi="宋体" w:hint="eastAsia"/>
          <w:sz w:val="32"/>
        </w:rPr>
        <w:t xml:space="preserve">类    型  </w:t>
      </w:r>
      <w:r w:rsidRPr="00F07B76">
        <w:rPr>
          <w:rFonts w:ascii="宋体" w:hAnsi="宋体" w:hint="eastAsia"/>
          <w:sz w:val="32"/>
          <w:u w:val="single"/>
        </w:rPr>
        <w:t xml:space="preserve">   网 络 教 育  </w:t>
      </w:r>
      <w:r w:rsidRPr="00F07B76">
        <w:rPr>
          <w:rFonts w:ascii="宋体" w:hAnsi="宋体" w:hint="eastAsia"/>
          <w:sz w:val="32"/>
        </w:rPr>
        <w:t xml:space="preserve">                      </w:t>
      </w:r>
    </w:p>
    <w:p w:rsidR="00270F23" w:rsidRPr="00F07B76" w:rsidRDefault="00270F23" w:rsidP="00270F23">
      <w:pPr>
        <w:spacing w:line="300" w:lineRule="auto"/>
        <w:ind w:firstLineChars="600" w:firstLine="1920"/>
        <w:rPr>
          <w:rFonts w:ascii="宋体" w:hAnsi="宋体"/>
          <w:sz w:val="32"/>
        </w:rPr>
      </w:pPr>
      <w:r w:rsidRPr="00F07B76">
        <w:rPr>
          <w:rFonts w:ascii="宋体" w:hAnsi="宋体" w:hint="eastAsia"/>
          <w:sz w:val="32"/>
        </w:rPr>
        <w:t xml:space="preserve">专    业  </w:t>
      </w:r>
      <w:r w:rsidRPr="00F07B76">
        <w:rPr>
          <w:rFonts w:ascii="宋体" w:hAnsi="宋体" w:hint="eastAsia"/>
          <w:sz w:val="32"/>
          <w:u w:val="single"/>
        </w:rPr>
        <w:t xml:space="preserve">                </w:t>
      </w:r>
    </w:p>
    <w:p w:rsidR="00270F23" w:rsidRPr="00F07B76" w:rsidRDefault="00270F23" w:rsidP="00270F23">
      <w:pPr>
        <w:spacing w:line="300" w:lineRule="auto"/>
        <w:ind w:firstLineChars="600" w:firstLine="1920"/>
        <w:rPr>
          <w:rFonts w:ascii="宋体" w:hAnsi="宋体"/>
          <w:sz w:val="32"/>
        </w:rPr>
      </w:pPr>
      <w:r w:rsidRPr="00F07B76">
        <w:rPr>
          <w:rFonts w:ascii="宋体" w:hAnsi="宋体" w:hint="eastAsia"/>
          <w:sz w:val="32"/>
        </w:rPr>
        <w:t xml:space="preserve">层    次  </w:t>
      </w:r>
      <w:r w:rsidRPr="00F07B76">
        <w:rPr>
          <w:rFonts w:ascii="宋体" w:hAnsi="宋体" w:hint="eastAsia"/>
          <w:sz w:val="32"/>
          <w:u w:val="single"/>
        </w:rPr>
        <w:t xml:space="preserve">                </w:t>
      </w:r>
    </w:p>
    <w:p w:rsidR="00270F23" w:rsidRPr="00F07B76" w:rsidRDefault="00270F23" w:rsidP="00270F23">
      <w:pPr>
        <w:spacing w:line="300" w:lineRule="auto"/>
        <w:ind w:firstLineChars="600" w:firstLine="1920"/>
        <w:rPr>
          <w:rFonts w:ascii="宋体" w:hAnsi="宋体"/>
          <w:sz w:val="32"/>
          <w:u w:val="single"/>
        </w:rPr>
      </w:pPr>
      <w:r w:rsidRPr="00F07B76">
        <w:rPr>
          <w:rFonts w:ascii="宋体" w:hAnsi="宋体" w:hint="eastAsia"/>
          <w:sz w:val="32"/>
        </w:rPr>
        <w:t xml:space="preserve">指导教师  </w:t>
      </w:r>
      <w:r w:rsidRPr="00F07B76">
        <w:rPr>
          <w:rFonts w:ascii="宋体" w:hAnsi="宋体" w:hint="eastAsia"/>
          <w:sz w:val="32"/>
          <w:u w:val="single"/>
        </w:rPr>
        <w:t xml:space="preserve">                </w:t>
      </w:r>
    </w:p>
    <w:p w:rsidR="00270F23" w:rsidRPr="00F07B76" w:rsidRDefault="00270F23" w:rsidP="00270F23">
      <w:pPr>
        <w:spacing w:line="300" w:lineRule="auto"/>
        <w:ind w:firstLineChars="600" w:firstLine="1920"/>
        <w:rPr>
          <w:rFonts w:ascii="宋体" w:hAnsi="宋体"/>
          <w:sz w:val="32"/>
          <w:u w:val="single"/>
        </w:rPr>
      </w:pPr>
      <w:r w:rsidRPr="00F07B76">
        <w:rPr>
          <w:rFonts w:ascii="宋体" w:hAnsi="宋体" w:hint="eastAsia"/>
          <w:sz w:val="32"/>
        </w:rPr>
        <w:t xml:space="preserve">日    期  </w:t>
      </w:r>
      <w:r w:rsidRPr="00F07B76">
        <w:rPr>
          <w:rFonts w:ascii="宋体" w:hAnsi="宋体" w:hint="eastAsia"/>
          <w:sz w:val="32"/>
          <w:u w:val="single"/>
        </w:rPr>
        <w:t xml:space="preserve">                </w:t>
      </w:r>
    </w:p>
    <w:p w:rsidR="00270F23" w:rsidRPr="00F07B76" w:rsidRDefault="00270F23" w:rsidP="00270F23">
      <w:pPr>
        <w:spacing w:line="300" w:lineRule="auto"/>
        <w:ind w:firstLineChars="600" w:firstLine="1920"/>
        <w:rPr>
          <w:rFonts w:ascii="宋体" w:hAnsi="宋体"/>
          <w:sz w:val="32"/>
        </w:rPr>
      </w:pPr>
      <w:r w:rsidRPr="00F07B76">
        <w:rPr>
          <w:rFonts w:ascii="宋体" w:hAnsi="宋体" w:hint="eastAsia"/>
          <w:sz w:val="32"/>
        </w:rPr>
        <w:t xml:space="preserve">               </w:t>
      </w:r>
    </w:p>
    <w:p w:rsidR="00270F23" w:rsidRPr="00F07B76" w:rsidRDefault="00270F23" w:rsidP="00270F23">
      <w:pPr>
        <w:adjustRightInd w:val="0"/>
        <w:snapToGrid w:val="0"/>
        <w:spacing w:line="360" w:lineRule="auto"/>
        <w:rPr>
          <w:rFonts w:eastAsia="黑体"/>
          <w:color w:val="000000"/>
          <w:sz w:val="32"/>
          <w:szCs w:val="32"/>
        </w:rPr>
      </w:pPr>
    </w:p>
    <w:p w:rsidR="00270F23" w:rsidRDefault="00270F23" w:rsidP="00270F23">
      <w:pPr>
        <w:spacing w:beforeLines="100" w:before="312" w:afterLines="100" w:after="312"/>
        <w:rPr>
          <w:rFonts w:eastAsia="黑体"/>
          <w:color w:val="000000"/>
          <w:sz w:val="32"/>
          <w:szCs w:val="32"/>
        </w:rPr>
      </w:pPr>
    </w:p>
    <w:p w:rsidR="00270F23" w:rsidRDefault="00270F23" w:rsidP="00270F23">
      <w:pPr>
        <w:spacing w:beforeLines="100" w:before="312" w:afterLines="100" w:after="312"/>
        <w:rPr>
          <w:rFonts w:eastAsia="黑体"/>
          <w:color w:val="000000"/>
          <w:sz w:val="32"/>
          <w:szCs w:val="32"/>
        </w:rPr>
      </w:pPr>
    </w:p>
    <w:p w:rsidR="00270F23" w:rsidRPr="00F07B76" w:rsidRDefault="00270F23" w:rsidP="00270F23">
      <w:pPr>
        <w:spacing w:beforeLines="100" w:before="312" w:afterLines="100" w:after="312"/>
        <w:jc w:val="center"/>
        <w:rPr>
          <w:rFonts w:eastAsia="黑体"/>
          <w:color w:val="000000"/>
          <w:sz w:val="32"/>
          <w:szCs w:val="32"/>
        </w:rPr>
      </w:pPr>
      <w:r w:rsidRPr="009B705F">
        <w:rPr>
          <w:rFonts w:eastAsia="黑体" w:hint="eastAsia"/>
          <w:noProof/>
          <w:color w:val="000000"/>
          <w:sz w:val="32"/>
          <w:szCs w:val="32"/>
        </w:rPr>
        <mc:AlternateContent>
          <mc:Choice Requires="wps">
            <w:drawing>
              <wp:anchor distT="0" distB="0" distL="114300" distR="114300" simplePos="0" relativeHeight="251706368" behindDoc="0" locked="0" layoutInCell="1" allowOverlap="1" wp14:anchorId="5B2ED00D" wp14:editId="2DF07032">
                <wp:simplePos x="0" y="0"/>
                <wp:positionH relativeFrom="column">
                  <wp:posOffset>3857625</wp:posOffset>
                </wp:positionH>
                <wp:positionV relativeFrom="paragraph">
                  <wp:posOffset>62230</wp:posOffset>
                </wp:positionV>
                <wp:extent cx="1257300" cy="297180"/>
                <wp:effectExtent l="704850" t="0" r="19050" b="26670"/>
                <wp:wrapNone/>
                <wp:docPr id="26" name="圆角矩形标注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57300" cy="297180"/>
                        </a:xfrm>
                        <a:prstGeom prst="wedgeRoundRectCallout">
                          <a:avLst>
                            <a:gd name="adj1" fmla="val 103028"/>
                            <a:gd name="adj2" fmla="val 7690"/>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0F23" w:rsidRPr="000B6D41" w:rsidRDefault="00270F23" w:rsidP="00270F23">
                            <w:pPr>
                              <w:rPr>
                                <w:color w:val="FF0000"/>
                                <w:szCs w:val="21"/>
                              </w:rPr>
                            </w:pPr>
                            <w:r>
                              <w:rPr>
                                <w:rFonts w:eastAsia="黑体" w:hint="eastAsia"/>
                                <w:color w:val="FF0000"/>
                                <w:szCs w:val="21"/>
                              </w:rPr>
                              <w:t>3</w:t>
                            </w:r>
                            <w:r w:rsidRPr="000B6D41">
                              <w:rPr>
                                <w:rFonts w:eastAsia="黑体" w:hint="eastAsia"/>
                                <w:color w:val="FF0000"/>
                                <w:szCs w:val="21"/>
                              </w:rPr>
                              <w:t>号黑体</w:t>
                            </w:r>
                            <w:r>
                              <w:rPr>
                                <w:rFonts w:eastAsia="黑体" w:hint="eastAsia"/>
                                <w:color w:val="FF0000"/>
                                <w:szCs w:val="21"/>
                              </w:rPr>
                              <w:t xml:space="preserve"> </w:t>
                            </w:r>
                            <w:r>
                              <w:rPr>
                                <w:rFonts w:eastAsia="黑体" w:hint="eastAsia"/>
                                <w:color w:val="FF0000"/>
                                <w:szCs w:val="21"/>
                              </w:rPr>
                              <w:t>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26" o:spid="_x0000_s1027" type="#_x0000_t62" style="position:absolute;left:0;text-align:left;margin-left:303.75pt;margin-top:4.9pt;width:99pt;height:23.4pt;rotation:18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" adj="33054,12461" strokecolor="red">
                <v:textbox>
                  <w:txbxContent>
                    <w:p w:rsidR="00270F23" w:rsidRPr="000B6D41" w:rsidRDefault="00270F23" w:rsidP="00270F23">
                      <w:pPr>
                        <w:rPr>
                          <w:color w:val="FF0000"/>
                          <w:szCs w:val="21"/>
                        </w:rPr>
                      </w:pPr>
                      <w:r>
                        <w:rPr>
                          <w:rFonts w:eastAsia="黑体" w:hint="eastAsia"/>
                          <w:color w:val="FF0000"/>
                          <w:szCs w:val="21"/>
                        </w:rPr>
                        <w:t>3</w:t>
                      </w:r>
                      <w:r w:rsidRPr="000B6D41">
                        <w:rPr>
                          <w:rFonts w:eastAsia="黑体" w:hint="eastAsia"/>
                          <w:color w:val="FF0000"/>
                          <w:szCs w:val="21"/>
                        </w:rPr>
                        <w:t>号黑体</w:t>
                      </w:r>
                      <w:r>
                        <w:rPr>
                          <w:rFonts w:eastAsia="黑体" w:hint="eastAsia"/>
                          <w:color w:val="FF0000"/>
                          <w:szCs w:val="21"/>
                        </w:rPr>
                        <w:t xml:space="preserve"> </w:t>
                      </w:r>
                      <w:r>
                        <w:rPr>
                          <w:rFonts w:eastAsia="黑体" w:hint="eastAsia"/>
                          <w:color w:val="FF0000"/>
                          <w:szCs w:val="21"/>
                        </w:rPr>
                        <w:t>居中</w:t>
                      </w:r>
                    </w:p>
                  </w:txbxContent>
                </v:textbox>
              </v:shape>
            </w:pict>
          </mc:Fallback>
        </mc:AlternateContent>
      </w:r>
      <w:r w:rsidRPr="00F07B76">
        <w:rPr>
          <w:rFonts w:eastAsia="黑体" w:hint="eastAsia"/>
          <w:color w:val="000000"/>
          <w:sz w:val="32"/>
          <w:szCs w:val="32"/>
        </w:rPr>
        <w:t>目</w:t>
      </w:r>
      <w:r w:rsidRPr="00F07B76">
        <w:rPr>
          <w:rFonts w:eastAsia="黑体"/>
          <w:color w:val="000000"/>
          <w:sz w:val="32"/>
          <w:szCs w:val="32"/>
        </w:rPr>
        <w:t xml:space="preserve">     </w:t>
      </w:r>
      <w:r w:rsidRPr="00F07B76">
        <w:rPr>
          <w:rFonts w:eastAsia="黑体" w:hint="eastAsia"/>
          <w:color w:val="000000"/>
          <w:sz w:val="32"/>
          <w:szCs w:val="32"/>
        </w:rPr>
        <w:t>录</w:t>
      </w:r>
    </w:p>
    <w:p w:rsidR="00270F23" w:rsidRPr="00F07B76" w:rsidRDefault="00270F23" w:rsidP="00270F23">
      <w:pPr>
        <w:spacing w:line="360" w:lineRule="auto"/>
        <w:ind w:firstLineChars="1000" w:firstLine="2400"/>
        <w:rPr>
          <w:rFonts w:eastAsia="黑体"/>
          <w:color w:val="000000"/>
          <w:sz w:val="24"/>
        </w:rPr>
      </w:pPr>
      <w:r>
        <w:rPr>
          <w:rFonts w:eastAsia="黑体"/>
          <w:noProof/>
          <w:color w:val="000000"/>
          <w:sz w:val="24"/>
        </w:rPr>
        <mc:AlternateContent>
          <mc:Choice Requires="wps">
            <w:drawing>
              <wp:anchor distT="0" distB="0" distL="114300" distR="114300" simplePos="0" relativeHeight="251700224" behindDoc="0" locked="0" layoutInCell="1" allowOverlap="1" wp14:anchorId="7C0CF019" wp14:editId="1763E94B">
                <wp:simplePos x="0" y="0"/>
                <wp:positionH relativeFrom="column">
                  <wp:posOffset>1257300</wp:posOffset>
                </wp:positionH>
                <wp:positionV relativeFrom="paragraph">
                  <wp:posOffset>99060</wp:posOffset>
                </wp:positionV>
                <wp:extent cx="1724660" cy="297180"/>
                <wp:effectExtent l="9525" t="7620" r="8890" b="438150"/>
                <wp:wrapNone/>
                <wp:docPr id="27" name="圆角矩形标注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24660" cy="297180"/>
                        </a:xfrm>
                        <a:prstGeom prst="wedgeRoundRectCallout">
                          <a:avLst>
                            <a:gd name="adj1" fmla="val -44921"/>
                            <a:gd name="adj2" fmla="val -194019"/>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0F23" w:rsidRDefault="00270F23" w:rsidP="00270F23">
                            <w:pPr>
                              <w:rPr>
                                <w:color w:val="FF0000"/>
                              </w:rPr>
                            </w:pPr>
                            <w:r>
                              <w:rPr>
                                <w:rFonts w:hint="eastAsia"/>
                                <w:color w:val="FF0000"/>
                                <w:sz w:val="18"/>
                              </w:rPr>
                              <w:t>小四号，</w:t>
                            </w:r>
                            <w:r>
                              <w:rPr>
                                <w:rFonts w:hint="eastAsia"/>
                                <w:color w:val="FF0000"/>
                                <w:sz w:val="18"/>
                                <w:szCs w:val="21"/>
                              </w:rPr>
                              <w:t>宋体，</w:t>
                            </w:r>
                            <w:r>
                              <w:rPr>
                                <w:rFonts w:hint="eastAsia"/>
                                <w:color w:val="FF0000"/>
                                <w:sz w:val="18"/>
                                <w:szCs w:val="21"/>
                              </w:rPr>
                              <w:t>1.5</w:t>
                            </w:r>
                            <w:r>
                              <w:rPr>
                                <w:rFonts w:hint="eastAsia"/>
                                <w:color w:val="FF0000"/>
                                <w:sz w:val="18"/>
                                <w:szCs w:val="21"/>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7" o:spid="_x0000_s1028" type="#_x0000_t62" style="position:absolute;left:0;text-align:left;margin-left:99pt;margin-top:7.8pt;width:135.8pt;height:23.4pt;rotation:18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" adj="1097,-31108" strokecolor="red">
                <v:textbox>
                  <w:txbxContent>
                    <w:p w:rsidR="00270F23" w:rsidRDefault="00270F23" w:rsidP="00270F23">
                      <w:pPr>
                        <w:rPr>
                          <w:color w:val="FF0000"/>
                        </w:rPr>
                      </w:pPr>
                      <w:r>
                        <w:rPr>
                          <w:rFonts w:hint="eastAsia"/>
                          <w:color w:val="FF0000"/>
                          <w:sz w:val="18"/>
                        </w:rPr>
                        <w:t>小四号，</w:t>
                      </w:r>
                      <w:r>
                        <w:rPr>
                          <w:rFonts w:hint="eastAsia"/>
                          <w:color w:val="FF0000"/>
                          <w:sz w:val="18"/>
                          <w:szCs w:val="21"/>
                        </w:rPr>
                        <w:t>宋体，</w:t>
                      </w:r>
                      <w:r>
                        <w:rPr>
                          <w:rFonts w:hint="eastAsia"/>
                          <w:color w:val="FF0000"/>
                          <w:sz w:val="18"/>
                          <w:szCs w:val="21"/>
                        </w:rPr>
                        <w:t>1.5</w:t>
                      </w:r>
                      <w:r>
                        <w:rPr>
                          <w:rFonts w:hint="eastAsia"/>
                          <w:color w:val="FF0000"/>
                          <w:sz w:val="18"/>
                          <w:szCs w:val="21"/>
                        </w:rPr>
                        <w:t>倍行距</w:t>
                      </w:r>
                    </w:p>
                  </w:txbxContent>
                </v:textbox>
              </v:shape>
            </w:pict>
          </mc:Fallback>
        </mc:AlternateContent>
      </w:r>
      <w:r w:rsidRPr="00F07B76">
        <w:rPr>
          <w:rFonts w:eastAsia="黑体" w:hint="eastAsia"/>
          <w:color w:val="000000"/>
          <w:sz w:val="24"/>
        </w:rPr>
        <w:t xml:space="preserve">             </w:t>
      </w:r>
    </w:p>
    <w:p w:rsidR="00270F23" w:rsidRPr="00F07B76" w:rsidRDefault="00270F23" w:rsidP="00270F23">
      <w:pPr>
        <w:spacing w:line="360" w:lineRule="auto"/>
        <w:ind w:firstLineChars="1000" w:firstLine="2400"/>
        <w:rPr>
          <w:rFonts w:eastAsia="黑体"/>
          <w:color w:val="000000"/>
          <w:sz w:val="24"/>
        </w:rPr>
      </w:pPr>
    </w:p>
    <w:p w:rsidR="00270F23" w:rsidRPr="00F07B76" w:rsidRDefault="00270F23" w:rsidP="00270F23">
      <w:pPr>
        <w:adjustRightInd w:val="0"/>
        <w:snapToGrid w:val="0"/>
        <w:spacing w:line="360" w:lineRule="auto"/>
        <w:jc w:val="distribute"/>
        <w:rPr>
          <w:rFonts w:ascii="宋体" w:hAnsi="宋体"/>
          <w:color w:val="000000"/>
          <w:spacing w:val="20"/>
          <w:kern w:val="0"/>
          <w:sz w:val="24"/>
        </w:rPr>
      </w:pPr>
      <w:r w:rsidRPr="00F07B76">
        <w:rPr>
          <w:rFonts w:ascii="宋体" w:hAnsi="宋体" w:hint="eastAsia"/>
          <w:color w:val="000000"/>
          <w:spacing w:val="20"/>
          <w:kern w:val="0"/>
          <w:sz w:val="24"/>
        </w:rPr>
        <w:t>摘</w:t>
      </w:r>
      <w:r w:rsidRPr="00F07B76">
        <w:rPr>
          <w:rFonts w:ascii="宋体" w:hAnsi="宋体"/>
          <w:color w:val="000000"/>
          <w:spacing w:val="20"/>
          <w:kern w:val="0"/>
          <w:sz w:val="24"/>
        </w:rPr>
        <w:t xml:space="preserve"> </w:t>
      </w:r>
      <w:r>
        <w:rPr>
          <w:rFonts w:ascii="宋体" w:hAnsi="宋体" w:hint="eastAsia"/>
          <w:color w:val="000000"/>
          <w:spacing w:val="20"/>
          <w:kern w:val="0"/>
          <w:sz w:val="24"/>
        </w:rPr>
        <w:t>要……</w:t>
      </w:r>
      <w:proofErr w:type="gramStart"/>
      <w:r>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1</w:t>
      </w:r>
    </w:p>
    <w:p w:rsidR="00270F23" w:rsidRPr="00F07B76" w:rsidRDefault="00270F23" w:rsidP="00270F23">
      <w:pPr>
        <w:adjustRightInd w:val="0"/>
        <w:snapToGrid w:val="0"/>
        <w:spacing w:line="360" w:lineRule="auto"/>
        <w:jc w:val="distribute"/>
        <w:rPr>
          <w:rFonts w:ascii="宋体" w:hAnsi="宋体"/>
          <w:color w:val="000000"/>
          <w:spacing w:val="20"/>
          <w:kern w:val="0"/>
          <w:sz w:val="24"/>
        </w:rPr>
      </w:pPr>
      <w:r>
        <w:rPr>
          <w:rFonts w:ascii="宋体" w:hAnsi="宋体" w:hint="eastAsia"/>
          <w:color w:val="000000"/>
          <w:spacing w:val="20"/>
          <w:kern w:val="0"/>
          <w:sz w:val="24"/>
        </w:rPr>
        <w:t>一、</w:t>
      </w:r>
      <w:r w:rsidR="00D77DD7">
        <w:rPr>
          <w:rFonts w:ascii="宋体" w:hAnsi="宋体" w:hint="eastAsia"/>
          <w:color w:val="000000"/>
          <w:spacing w:val="20"/>
          <w:kern w:val="0"/>
          <w:sz w:val="24"/>
        </w:rPr>
        <w:t>前言</w:t>
      </w:r>
      <w:r>
        <w:rPr>
          <w:rFonts w:ascii="宋体" w:hAnsi="宋体" w:hint="eastAsia"/>
          <w:color w:val="000000"/>
          <w:spacing w:val="20"/>
          <w:kern w:val="0"/>
          <w:sz w:val="24"/>
        </w:rPr>
        <w:t>……</w:t>
      </w:r>
      <w:proofErr w:type="gramStart"/>
      <w:r>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2</w:t>
      </w:r>
    </w:p>
    <w:p w:rsidR="00270F23" w:rsidRDefault="00270F23" w:rsidP="00270F23">
      <w:pPr>
        <w:adjustRightInd w:val="0"/>
        <w:snapToGrid w:val="0"/>
        <w:spacing w:line="360" w:lineRule="auto"/>
        <w:jc w:val="distribute"/>
        <w:rPr>
          <w:rFonts w:ascii="宋体" w:hAnsi="宋体"/>
          <w:color w:val="000000"/>
          <w:spacing w:val="20"/>
          <w:kern w:val="0"/>
          <w:sz w:val="24"/>
        </w:rPr>
      </w:pPr>
      <w:r>
        <w:rPr>
          <w:rFonts w:ascii="宋体" w:hAnsi="宋体" w:hint="eastAsia"/>
          <w:color w:val="000000"/>
          <w:spacing w:val="20"/>
          <w:kern w:val="0"/>
          <w:sz w:val="24"/>
        </w:rPr>
        <w:t>二、</w:t>
      </w:r>
      <w:r w:rsidR="00D77DD7">
        <w:rPr>
          <w:rFonts w:ascii="宋体" w:hAnsi="宋体" w:hint="eastAsia"/>
          <w:color w:val="000000"/>
          <w:spacing w:val="20"/>
          <w:kern w:val="0"/>
          <w:sz w:val="24"/>
        </w:rPr>
        <w:t>论文主体</w:t>
      </w:r>
      <w:r>
        <w:rPr>
          <w:rFonts w:ascii="宋体" w:hAnsi="宋体" w:hint="eastAsia"/>
          <w:color w:val="000000"/>
          <w:spacing w:val="20"/>
          <w:kern w:val="0"/>
          <w:sz w:val="24"/>
        </w:rPr>
        <w:t>……………………………………………………</w:t>
      </w:r>
      <w:r w:rsidRPr="00F07B76">
        <w:rPr>
          <w:rFonts w:ascii="宋体" w:hAnsi="宋体" w:hint="eastAsia"/>
          <w:color w:val="000000"/>
          <w:spacing w:val="20"/>
          <w:kern w:val="0"/>
          <w:sz w:val="24"/>
        </w:rPr>
        <w:t>3</w:t>
      </w:r>
    </w:p>
    <w:p w:rsidR="00270F23" w:rsidRDefault="00270F23" w:rsidP="00270F23">
      <w:pPr>
        <w:adjustRightInd w:val="0"/>
        <w:snapToGrid w:val="0"/>
        <w:spacing w:line="360" w:lineRule="auto"/>
        <w:rPr>
          <w:rFonts w:ascii="宋体" w:hAnsi="宋体"/>
          <w:color w:val="000000"/>
          <w:spacing w:val="20"/>
          <w:kern w:val="0"/>
          <w:sz w:val="24"/>
        </w:rPr>
      </w:pPr>
      <w:r>
        <w:rPr>
          <w:rFonts w:ascii="宋体" w:hAnsi="宋体" w:hint="eastAsia"/>
          <w:color w:val="000000"/>
          <w:spacing w:val="20"/>
          <w:kern w:val="0"/>
          <w:sz w:val="24"/>
        </w:rPr>
        <w:t>（一）二级标题……</w:t>
      </w:r>
      <w:proofErr w:type="gramStart"/>
      <w:r>
        <w:rPr>
          <w:rFonts w:ascii="宋体" w:hAnsi="宋体" w:hint="eastAsia"/>
          <w:color w:val="000000"/>
          <w:spacing w:val="20"/>
          <w:kern w:val="0"/>
          <w:sz w:val="24"/>
        </w:rPr>
        <w:t>……………………………………………………</w:t>
      </w:r>
      <w:proofErr w:type="gramEnd"/>
      <w:r>
        <w:rPr>
          <w:rFonts w:ascii="宋体" w:hAnsi="宋体" w:hint="eastAsia"/>
          <w:color w:val="000000"/>
          <w:spacing w:val="20"/>
          <w:kern w:val="0"/>
          <w:sz w:val="24"/>
        </w:rPr>
        <w:t xml:space="preserve"> 4</w:t>
      </w:r>
    </w:p>
    <w:p w:rsidR="00270F23" w:rsidRDefault="00270F23" w:rsidP="00270F23">
      <w:pPr>
        <w:adjustRightInd w:val="0"/>
        <w:snapToGrid w:val="0"/>
        <w:spacing w:line="360" w:lineRule="auto"/>
        <w:jc w:val="center"/>
        <w:rPr>
          <w:rFonts w:ascii="宋体" w:hAnsi="宋体"/>
          <w:color w:val="000000"/>
          <w:spacing w:val="20"/>
          <w:kern w:val="0"/>
          <w:sz w:val="24"/>
        </w:rPr>
      </w:pPr>
      <w:r>
        <w:rPr>
          <w:rFonts w:ascii="宋体" w:hAnsi="宋体" w:hint="eastAsia"/>
          <w:color w:val="000000"/>
          <w:spacing w:val="20"/>
          <w:kern w:val="0"/>
          <w:sz w:val="24"/>
        </w:rPr>
        <w:t>……</w:t>
      </w:r>
    </w:p>
    <w:p w:rsidR="00270F23" w:rsidRPr="00F07B76" w:rsidRDefault="00270F23" w:rsidP="00270F23">
      <w:pPr>
        <w:adjustRightInd w:val="0"/>
        <w:snapToGrid w:val="0"/>
        <w:spacing w:line="360" w:lineRule="auto"/>
        <w:jc w:val="center"/>
        <w:rPr>
          <w:rFonts w:ascii="宋体" w:hAnsi="宋体"/>
          <w:color w:val="000000"/>
          <w:spacing w:val="20"/>
          <w:kern w:val="0"/>
          <w:sz w:val="24"/>
        </w:rPr>
      </w:pPr>
      <w:r>
        <w:rPr>
          <w:rFonts w:ascii="宋体" w:hAnsi="宋体" w:hint="eastAsia"/>
          <w:color w:val="000000"/>
          <w:spacing w:val="20"/>
          <w:kern w:val="0"/>
          <w:sz w:val="24"/>
        </w:rPr>
        <w:t>……</w:t>
      </w:r>
    </w:p>
    <w:p w:rsidR="00270F23" w:rsidRPr="00F07B76" w:rsidRDefault="00270F23" w:rsidP="00270F23">
      <w:pPr>
        <w:adjustRightInd w:val="0"/>
        <w:snapToGrid w:val="0"/>
        <w:spacing w:line="360" w:lineRule="auto"/>
        <w:jc w:val="distribute"/>
        <w:rPr>
          <w:rFonts w:ascii="宋体" w:hAnsi="宋体"/>
          <w:snapToGrid w:val="0"/>
          <w:color w:val="000000"/>
          <w:spacing w:val="20"/>
          <w:kern w:val="0"/>
          <w:sz w:val="24"/>
        </w:rPr>
      </w:pPr>
      <w:r w:rsidRPr="00F07B76">
        <w:rPr>
          <w:rFonts w:ascii="宋体" w:hAnsi="宋体" w:hint="eastAsia"/>
          <w:color w:val="000000"/>
          <w:spacing w:val="20"/>
          <w:kern w:val="0"/>
          <w:sz w:val="24"/>
        </w:rPr>
        <w:t>五、结</w:t>
      </w:r>
      <w:r w:rsidRPr="00F07B76">
        <w:rPr>
          <w:rFonts w:ascii="宋体" w:hAnsi="宋体" w:hint="eastAsia"/>
          <w:snapToGrid w:val="0"/>
          <w:color w:val="000000"/>
          <w:spacing w:val="20"/>
          <w:kern w:val="0"/>
          <w:sz w:val="24"/>
        </w:rPr>
        <w:t>论</w:t>
      </w:r>
      <w:r w:rsidRPr="00F07B76">
        <w:rPr>
          <w:rFonts w:ascii="宋体" w:hAnsi="宋体" w:hint="eastAsia"/>
          <w:color w:val="000000"/>
          <w:spacing w:val="20"/>
          <w:kern w:val="0"/>
          <w:sz w:val="24"/>
        </w:rPr>
        <w:t>……</w:t>
      </w:r>
      <w:proofErr w:type="gramStart"/>
      <w:r w:rsidRPr="00F07B76">
        <w:rPr>
          <w:rFonts w:ascii="宋体" w:hAnsi="宋体" w:hint="eastAsia"/>
          <w:color w:val="000000"/>
          <w:spacing w:val="20"/>
          <w:kern w:val="0"/>
          <w:sz w:val="24"/>
        </w:rPr>
        <w:t>………………………………………</w:t>
      </w:r>
      <w:proofErr w:type="gramEnd"/>
      <w:r>
        <w:rPr>
          <w:rFonts w:ascii="宋体" w:hAnsi="宋体" w:hint="eastAsia"/>
          <w:color w:val="000000"/>
          <w:spacing w:val="20"/>
          <w:kern w:val="0"/>
          <w:sz w:val="24"/>
        </w:rPr>
        <w:t>21</w:t>
      </w:r>
    </w:p>
    <w:p w:rsidR="00270F23" w:rsidRPr="00F07B76" w:rsidRDefault="00270F23" w:rsidP="00270F23">
      <w:pPr>
        <w:adjustRightInd w:val="0"/>
        <w:snapToGrid w:val="0"/>
        <w:spacing w:line="360" w:lineRule="auto"/>
        <w:jc w:val="distribute"/>
        <w:rPr>
          <w:rFonts w:ascii="宋体" w:hAnsi="宋体"/>
          <w:color w:val="000000"/>
          <w:spacing w:val="20"/>
          <w:kern w:val="0"/>
          <w:sz w:val="24"/>
        </w:rPr>
      </w:pPr>
      <w:r w:rsidRPr="00F07B76">
        <w:rPr>
          <w:rFonts w:ascii="宋体" w:hAnsi="宋体" w:hint="eastAsia"/>
          <w:color w:val="000000"/>
          <w:spacing w:val="20"/>
          <w:kern w:val="0"/>
          <w:sz w:val="24"/>
        </w:rPr>
        <w:t>参考文献……</w:t>
      </w:r>
      <w:proofErr w:type="gramStart"/>
      <w:r w:rsidRPr="00F07B76">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23</w:t>
      </w:r>
    </w:p>
    <w:p w:rsidR="00270F23" w:rsidRPr="00F07B76" w:rsidRDefault="00270F23" w:rsidP="00270F23">
      <w:pPr>
        <w:adjustRightInd w:val="0"/>
        <w:snapToGrid w:val="0"/>
        <w:spacing w:line="360" w:lineRule="auto"/>
        <w:jc w:val="distribute"/>
        <w:rPr>
          <w:rFonts w:ascii="宋体" w:hAnsi="宋体"/>
          <w:color w:val="000000"/>
          <w:spacing w:val="20"/>
          <w:kern w:val="0"/>
          <w:sz w:val="24"/>
        </w:rPr>
      </w:pPr>
      <w:r w:rsidRPr="00F07B76">
        <w:rPr>
          <w:rFonts w:ascii="宋体" w:hAnsi="宋体" w:hint="eastAsia"/>
          <w:color w:val="000000"/>
          <w:spacing w:val="20"/>
          <w:kern w:val="0"/>
          <w:sz w:val="24"/>
        </w:rPr>
        <w:t>附录……</w:t>
      </w:r>
      <w:proofErr w:type="gramStart"/>
      <w:r w:rsidRPr="00F07B76">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24</w:t>
      </w:r>
    </w:p>
    <w:p w:rsidR="00270F23" w:rsidRPr="00F07B76" w:rsidRDefault="00270F23" w:rsidP="00270F23">
      <w:pPr>
        <w:adjustRightInd w:val="0"/>
        <w:snapToGrid w:val="0"/>
        <w:spacing w:line="360" w:lineRule="auto"/>
        <w:jc w:val="distribute"/>
        <w:rPr>
          <w:rFonts w:ascii="宋体" w:hAnsi="宋体"/>
          <w:color w:val="000000"/>
          <w:spacing w:val="20"/>
          <w:kern w:val="0"/>
          <w:sz w:val="24"/>
        </w:rPr>
      </w:pPr>
      <w:r w:rsidRPr="00F07B76">
        <w:rPr>
          <w:rFonts w:ascii="宋体" w:hAnsi="宋体" w:hint="eastAsia"/>
          <w:color w:val="000000"/>
          <w:spacing w:val="20"/>
          <w:kern w:val="0"/>
          <w:sz w:val="24"/>
        </w:rPr>
        <w:t>致谢……</w:t>
      </w:r>
      <w:proofErr w:type="gramStart"/>
      <w:r w:rsidRPr="00F07B76">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28</w:t>
      </w:r>
    </w:p>
    <w:p w:rsidR="00270F23" w:rsidRPr="00F07B76" w:rsidRDefault="00270F23" w:rsidP="00270F23">
      <w:pPr>
        <w:spacing w:line="360" w:lineRule="auto"/>
        <w:rPr>
          <w:rFonts w:ascii="宋体" w:hAnsi="宋体"/>
          <w:szCs w:val="21"/>
        </w:rPr>
      </w:pPr>
    </w:p>
    <w:p w:rsidR="00270F23" w:rsidRPr="00F07B76" w:rsidRDefault="00270F23" w:rsidP="00270F23">
      <w:pPr>
        <w:spacing w:line="360" w:lineRule="auto"/>
        <w:rPr>
          <w:rFonts w:ascii="宋体" w:hAnsi="宋体"/>
        </w:rPr>
      </w:pPr>
    </w:p>
    <w:p w:rsidR="00270F23" w:rsidRPr="00F07B76" w:rsidRDefault="00270F23" w:rsidP="00270F23">
      <w:pPr>
        <w:spacing w:line="360" w:lineRule="auto"/>
      </w:pPr>
    </w:p>
    <w:p w:rsidR="00270F23" w:rsidRPr="00F07B76" w:rsidRDefault="00270F23" w:rsidP="00270F23">
      <w:pPr>
        <w:spacing w:line="360" w:lineRule="auto"/>
      </w:pPr>
    </w:p>
    <w:p w:rsidR="00270F23" w:rsidRPr="00F07B76" w:rsidRDefault="00270F23" w:rsidP="00270F23">
      <w:pPr>
        <w:spacing w:line="360" w:lineRule="auto"/>
      </w:pPr>
    </w:p>
    <w:p w:rsidR="00270F23" w:rsidRPr="00F07B76" w:rsidRDefault="00270F23" w:rsidP="00270F23">
      <w:pPr>
        <w:spacing w:line="360" w:lineRule="auto"/>
      </w:pPr>
    </w:p>
    <w:p w:rsidR="00270F23" w:rsidRPr="00F07B76" w:rsidRDefault="00270F23" w:rsidP="00270F23">
      <w:pPr>
        <w:spacing w:line="360" w:lineRule="auto"/>
      </w:pPr>
    </w:p>
    <w:p w:rsidR="00270F23" w:rsidRPr="00F07B76" w:rsidRDefault="00270F23" w:rsidP="00270F23"/>
    <w:p w:rsidR="00270F23" w:rsidRPr="00F07B76" w:rsidRDefault="00270F23" w:rsidP="00270F23">
      <w:pPr>
        <w:jc w:val="center"/>
      </w:pPr>
      <w:r w:rsidRPr="00F07B76">
        <w:br w:type="page"/>
      </w:r>
    </w:p>
    <w:p w:rsidR="00270F23" w:rsidRPr="00F07B76" w:rsidRDefault="00270F23" w:rsidP="00270F23">
      <w:pPr>
        <w:spacing w:line="360" w:lineRule="auto"/>
        <w:jc w:val="center"/>
        <w:rPr>
          <w:rFonts w:eastAsia="黑体"/>
          <w:b/>
          <w:bCs/>
          <w:sz w:val="32"/>
        </w:rPr>
      </w:pPr>
      <w:r>
        <w:rPr>
          <w:rFonts w:hAnsi="宋体" w:hint="eastAsia"/>
          <w:bCs/>
          <w:noProof/>
        </w:rPr>
        <w:lastRenderedPageBreak/>
        <mc:AlternateContent>
          <mc:Choice Requires="wps">
            <w:drawing>
              <wp:anchor distT="0" distB="0" distL="114300" distR="114300" simplePos="0" relativeHeight="251684864" behindDoc="0" locked="0" layoutInCell="1" allowOverlap="1" wp14:anchorId="6EF99F9C" wp14:editId="796D1ACE">
                <wp:simplePos x="0" y="0"/>
                <wp:positionH relativeFrom="column">
                  <wp:posOffset>4295775</wp:posOffset>
                </wp:positionH>
                <wp:positionV relativeFrom="paragraph">
                  <wp:posOffset>321945</wp:posOffset>
                </wp:positionV>
                <wp:extent cx="2047875" cy="499110"/>
                <wp:effectExtent l="9525" t="5715" r="9525" b="295275"/>
                <wp:wrapNone/>
                <wp:docPr id="28" name="圆角矩形标注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47875" cy="499110"/>
                        </a:xfrm>
                        <a:prstGeom prst="wedgeRoundRectCallout">
                          <a:avLst>
                            <a:gd name="adj1" fmla="val -2685"/>
                            <a:gd name="adj2" fmla="val -106620"/>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0F23" w:rsidRDefault="00270F23" w:rsidP="00270F23">
                            <w:pPr>
                              <w:rPr>
                                <w:color w:val="FF0000"/>
                              </w:rPr>
                            </w:pPr>
                            <w:r>
                              <w:rPr>
                                <w:rFonts w:hint="eastAsia"/>
                                <w:color w:val="FF0000"/>
                                <w:sz w:val="18"/>
                              </w:rPr>
                              <w:t>摘要正文小四号宋体，字数</w:t>
                            </w:r>
                            <w:r>
                              <w:rPr>
                                <w:rFonts w:hint="eastAsia"/>
                                <w:color w:val="FF0000"/>
                                <w:sz w:val="18"/>
                              </w:rPr>
                              <w:t>200</w:t>
                            </w:r>
                            <w:r>
                              <w:rPr>
                                <w:rFonts w:hint="eastAsia"/>
                                <w:color w:val="FF0000"/>
                                <w:sz w:val="18"/>
                              </w:rPr>
                              <w:t>－</w:t>
                            </w:r>
                            <w:r>
                              <w:rPr>
                                <w:rFonts w:hint="eastAsia"/>
                                <w:color w:val="FF0000"/>
                                <w:sz w:val="18"/>
                              </w:rPr>
                              <w:t>300</w:t>
                            </w:r>
                            <w:r>
                              <w:rPr>
                                <w:rFonts w:hint="eastAsia"/>
                                <w:color w:val="FF0000"/>
                                <w:sz w:val="18"/>
                              </w:rPr>
                              <w:t>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8" o:spid="_x0000_s1029" type="#_x0000_t62" style="position:absolute;left:0;text-align:left;margin-left:338.25pt;margin-top:25.35pt;width:161.25pt;height:39.3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" adj="10220,-12230" strokecolor="red">
                <v:textbox>
                  <w:txbxContent>
                    <w:p w:rsidR="00270F23" w:rsidRDefault="00270F23" w:rsidP="00270F23">
                      <w:pPr>
                        <w:rPr>
                          <w:color w:val="FF0000"/>
                        </w:rPr>
                      </w:pPr>
                      <w:r>
                        <w:rPr>
                          <w:rFonts w:hint="eastAsia"/>
                          <w:color w:val="FF0000"/>
                          <w:sz w:val="18"/>
                        </w:rPr>
                        <w:t>摘要正文小四号宋体，字数</w:t>
                      </w:r>
                      <w:r>
                        <w:rPr>
                          <w:rFonts w:hint="eastAsia"/>
                          <w:color w:val="FF0000"/>
                          <w:sz w:val="18"/>
                        </w:rPr>
                        <w:t>200</w:t>
                      </w:r>
                      <w:r>
                        <w:rPr>
                          <w:rFonts w:hint="eastAsia"/>
                          <w:color w:val="FF0000"/>
                          <w:sz w:val="18"/>
                        </w:rPr>
                        <w:t>－</w:t>
                      </w:r>
                      <w:r>
                        <w:rPr>
                          <w:rFonts w:hint="eastAsia"/>
                          <w:color w:val="FF0000"/>
                          <w:sz w:val="18"/>
                        </w:rPr>
                        <w:t>300</w:t>
                      </w:r>
                      <w:r>
                        <w:rPr>
                          <w:rFonts w:hint="eastAsia"/>
                          <w:color w:val="FF0000"/>
                          <w:sz w:val="18"/>
                        </w:rPr>
                        <w:t>字。</w:t>
                      </w:r>
                    </w:p>
                  </w:txbxContent>
                </v:textbox>
              </v:shape>
            </w:pict>
          </mc:Fallback>
        </mc:AlternateContent>
      </w:r>
      <w:r>
        <w:rPr>
          <w:rFonts w:eastAsia="黑体"/>
          <w:bCs/>
          <w:noProof/>
          <w:sz w:val="20"/>
        </w:rPr>
        <mc:AlternateContent>
          <mc:Choice Requires="wps">
            <w:drawing>
              <wp:anchor distT="0" distB="0" distL="114300" distR="114300" simplePos="0" relativeHeight="251687936" behindDoc="0" locked="0" layoutInCell="1" allowOverlap="1" wp14:anchorId="69AA49B1" wp14:editId="44DA0B0E">
                <wp:simplePos x="0" y="0"/>
                <wp:positionH relativeFrom="column">
                  <wp:posOffset>3619500</wp:posOffset>
                </wp:positionH>
                <wp:positionV relativeFrom="paragraph">
                  <wp:posOffset>-409575</wp:posOffset>
                </wp:positionV>
                <wp:extent cx="2514600" cy="297180"/>
                <wp:effectExtent l="485775" t="7620" r="9525" b="219075"/>
                <wp:wrapNone/>
                <wp:docPr id="29" name="圆角矩形标注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14600" cy="297180"/>
                        </a:xfrm>
                        <a:prstGeom prst="wedgeRoundRectCallout">
                          <a:avLst>
                            <a:gd name="adj1" fmla="val 69116"/>
                            <a:gd name="adj2" fmla="val -114532"/>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0F23" w:rsidRDefault="00270F23" w:rsidP="00270F23">
                            <w:pPr>
                              <w:rPr>
                                <w:color w:val="FF0000"/>
                                <w:sz w:val="18"/>
                              </w:rPr>
                            </w:pPr>
                            <w:r>
                              <w:rPr>
                                <w:rFonts w:hint="eastAsia"/>
                                <w:color w:val="FF0000"/>
                                <w:sz w:val="18"/>
                              </w:rPr>
                              <w:t>论文题目，三号黑体居中，下空一行。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9" o:spid="_x0000_s1030" type="#_x0000_t62" style="position:absolute;left:0;text-align:left;margin-left:285pt;margin-top:-32.25pt;width:198pt;height:23.4pt;rotation:18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" adj="25729,-13939" strokecolor="red">
                <v:textbox>
                  <w:txbxContent>
                    <w:p w:rsidR="00270F23" w:rsidRDefault="00270F23" w:rsidP="00270F23">
                      <w:pPr>
                        <w:rPr>
                          <w:color w:val="FF0000"/>
                          <w:sz w:val="18"/>
                        </w:rPr>
                      </w:pPr>
                      <w:r>
                        <w:rPr>
                          <w:rFonts w:hint="eastAsia"/>
                          <w:color w:val="FF0000"/>
                          <w:sz w:val="18"/>
                        </w:rPr>
                        <w:t>论文题目，三号黑体居中，下空一行。</w:t>
                      </w:r>
                    </w:p>
                  </w:txbxContent>
                </v:textbox>
              </v:shape>
            </w:pict>
          </mc:Fallback>
        </mc:AlternateContent>
      </w:r>
      <w:r>
        <w:rPr>
          <w:rFonts w:hint="eastAsia"/>
          <w:noProof/>
        </w:rPr>
        <mc:AlternateContent>
          <mc:Choice Requires="wps">
            <w:drawing>
              <wp:anchor distT="0" distB="0" distL="114300" distR="114300" simplePos="0" relativeHeight="251701248" behindDoc="0" locked="0" layoutInCell="1" allowOverlap="1" wp14:anchorId="7BE6E64F" wp14:editId="641E56D0">
                <wp:simplePos x="0" y="0"/>
                <wp:positionH relativeFrom="column">
                  <wp:posOffset>514350</wp:posOffset>
                </wp:positionH>
                <wp:positionV relativeFrom="paragraph">
                  <wp:posOffset>-409575</wp:posOffset>
                </wp:positionV>
                <wp:extent cx="1600200" cy="297180"/>
                <wp:effectExtent l="9525" t="7620" r="609600" b="19050"/>
                <wp:wrapNone/>
                <wp:docPr id="30" name="圆角矩形标注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00200" cy="297180"/>
                        </a:xfrm>
                        <a:prstGeom prst="wedgeRoundRectCallout">
                          <a:avLst>
                            <a:gd name="adj1" fmla="val -87463"/>
                            <a:gd name="adj2" fmla="val -49574"/>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0F23" w:rsidRDefault="00270F23" w:rsidP="00270F23">
                            <w:pPr>
                              <w:jc w:val="center"/>
                              <w:rPr>
                                <w:color w:val="FF0000"/>
                                <w:sz w:val="18"/>
                              </w:rPr>
                            </w:pPr>
                            <w:r>
                              <w:rPr>
                                <w:rFonts w:hint="eastAsia"/>
                                <w:color w:val="FF0000"/>
                                <w:sz w:val="18"/>
                              </w:rPr>
                              <w:t>全文</w:t>
                            </w:r>
                            <w:r>
                              <w:rPr>
                                <w:rFonts w:hint="eastAsia"/>
                                <w:color w:val="FF0000"/>
                                <w:sz w:val="18"/>
                              </w:rPr>
                              <w:t>1.5</w:t>
                            </w:r>
                            <w:r>
                              <w:rPr>
                                <w:rFonts w:hint="eastAsia"/>
                                <w:color w:val="FF0000"/>
                                <w:sz w:val="18"/>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0" o:spid="_x0000_s1031" type="#_x0000_t62" style="position:absolute;left:0;text-align:left;margin-left:40.5pt;margin-top:-32.25pt;width:126pt;height:23.4pt;rotation:18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" adj="-8092,92" strokecolor="red">
                <v:textbox>
                  <w:txbxContent>
                    <w:p w:rsidR="00270F23" w:rsidRDefault="00270F23" w:rsidP="00270F23">
                      <w:pPr>
                        <w:jc w:val="center"/>
                        <w:rPr>
                          <w:color w:val="FF0000"/>
                          <w:sz w:val="18"/>
                        </w:rPr>
                      </w:pPr>
                      <w:r>
                        <w:rPr>
                          <w:rFonts w:hint="eastAsia"/>
                          <w:color w:val="FF0000"/>
                          <w:sz w:val="18"/>
                        </w:rPr>
                        <w:t>全文</w:t>
                      </w:r>
                      <w:r>
                        <w:rPr>
                          <w:rFonts w:hint="eastAsia"/>
                          <w:color w:val="FF0000"/>
                          <w:sz w:val="18"/>
                        </w:rPr>
                        <w:t>1.5</w:t>
                      </w:r>
                      <w:r>
                        <w:rPr>
                          <w:rFonts w:hint="eastAsia"/>
                          <w:color w:val="FF0000"/>
                          <w:sz w:val="18"/>
                        </w:rPr>
                        <w:t>倍行距</w:t>
                      </w:r>
                    </w:p>
                  </w:txbxContent>
                </v:textbox>
              </v:shape>
            </w:pict>
          </mc:Fallback>
        </mc:AlternateContent>
      </w:r>
      <w:r w:rsidRPr="00F07B76">
        <w:rPr>
          <w:rFonts w:eastAsia="黑体" w:hint="eastAsia"/>
          <w:b/>
          <w:bCs/>
          <w:sz w:val="32"/>
        </w:rPr>
        <w:t>《语文课程标准》在教学中的实际作用的调查研究</w:t>
      </w:r>
    </w:p>
    <w:p w:rsidR="00270F23" w:rsidRPr="00F07B76" w:rsidRDefault="00270F23" w:rsidP="00270F23">
      <w:pPr>
        <w:spacing w:line="360" w:lineRule="auto"/>
        <w:jc w:val="center"/>
        <w:rPr>
          <w:rFonts w:eastAsia="黑体"/>
          <w:b/>
          <w:bCs/>
          <w:sz w:val="32"/>
        </w:rPr>
      </w:pPr>
      <w:r>
        <w:rPr>
          <w:rFonts w:eastAsia="黑体" w:hint="eastAsia"/>
          <w:b/>
          <w:bCs/>
          <w:noProof/>
          <w:sz w:val="32"/>
        </w:rPr>
        <mc:AlternateContent>
          <mc:Choice Requires="wps">
            <w:drawing>
              <wp:anchor distT="0" distB="0" distL="114300" distR="114300" simplePos="0" relativeHeight="251705344" behindDoc="0" locked="0" layoutInCell="1" allowOverlap="1" wp14:anchorId="7AF55BFA" wp14:editId="31D66DAC">
                <wp:simplePos x="0" y="0"/>
                <wp:positionH relativeFrom="column">
                  <wp:posOffset>219075</wp:posOffset>
                </wp:positionH>
                <wp:positionV relativeFrom="paragraph">
                  <wp:posOffset>32385</wp:posOffset>
                </wp:positionV>
                <wp:extent cx="1028700" cy="297180"/>
                <wp:effectExtent l="47625" t="7620" r="9525" b="142875"/>
                <wp:wrapNone/>
                <wp:docPr id="31" name="圆角矩形标注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28700" cy="297180"/>
                        </a:xfrm>
                        <a:prstGeom prst="wedgeRoundRectCallout">
                          <a:avLst>
                            <a:gd name="adj1" fmla="val 50926"/>
                            <a:gd name="adj2" fmla="val -91671"/>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0F23" w:rsidRDefault="00270F23" w:rsidP="00270F23">
                            <w:pPr>
                              <w:jc w:val="center"/>
                              <w:rPr>
                                <w:color w:val="FF0000"/>
                                <w:sz w:val="18"/>
                              </w:rPr>
                            </w:pPr>
                            <w:r>
                              <w:rPr>
                                <w:rFonts w:hint="eastAsia"/>
                                <w:color w:val="FF0000"/>
                                <w:sz w:val="18"/>
                              </w:rPr>
                              <w:t>小四号黑体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1" o:spid="_x0000_s1032" type="#_x0000_t62" style="position:absolute;left:0;text-align:left;margin-left:17.25pt;margin-top:2.55pt;width:81pt;height:23.4pt;rotation:18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" adj="21800,-9001" strokecolor="red">
                <v:textbox>
                  <w:txbxContent>
                    <w:p w:rsidR="00270F23" w:rsidRDefault="00270F23" w:rsidP="00270F23">
                      <w:pPr>
                        <w:jc w:val="center"/>
                        <w:rPr>
                          <w:color w:val="FF0000"/>
                          <w:sz w:val="18"/>
                        </w:rPr>
                      </w:pPr>
                      <w:r>
                        <w:rPr>
                          <w:rFonts w:hint="eastAsia"/>
                          <w:color w:val="FF0000"/>
                          <w:sz w:val="18"/>
                        </w:rPr>
                        <w:t>小四号黑体</w:t>
                      </w:r>
                    </w:p>
                  </w:txbxContent>
                </v:textbox>
              </v:shape>
            </w:pict>
          </mc:Fallback>
        </mc:AlternateContent>
      </w:r>
    </w:p>
    <w:p w:rsidR="00270F23" w:rsidRPr="00F07B76" w:rsidRDefault="00270F23" w:rsidP="00270F23">
      <w:pPr>
        <w:tabs>
          <w:tab w:val="left" w:pos="2550"/>
        </w:tabs>
        <w:spacing w:line="360" w:lineRule="auto"/>
        <w:jc w:val="left"/>
        <w:rPr>
          <w:rFonts w:eastAsia="黑体"/>
          <w:bCs/>
        </w:rPr>
      </w:pPr>
      <w:r w:rsidRPr="00F07B76">
        <w:rPr>
          <w:rFonts w:ascii="黑体" w:eastAsia="黑体" w:hAnsi="黑体" w:hint="eastAsia"/>
          <w:b/>
          <w:sz w:val="24"/>
        </w:rPr>
        <w:t>摘要</w:t>
      </w:r>
      <w:r w:rsidRPr="00F07B76">
        <w:rPr>
          <w:rFonts w:hint="eastAsia"/>
          <w:sz w:val="24"/>
        </w:rPr>
        <w:t>：本文将调研的两个语文课</w:t>
      </w:r>
      <w:proofErr w:type="gramStart"/>
      <w:r w:rsidRPr="00F07B76">
        <w:rPr>
          <w:rFonts w:hint="eastAsia"/>
          <w:sz w:val="24"/>
        </w:rPr>
        <w:t>例作为</w:t>
      </w:r>
      <w:proofErr w:type="gramEnd"/>
      <w:r w:rsidRPr="00F07B76">
        <w:rPr>
          <w:rFonts w:hint="eastAsia"/>
          <w:sz w:val="24"/>
        </w:rPr>
        <w:t>论据，从印象式、创造性阅读方面立论。依语文课标为宗旨，与传统的教学作比较，通过印象式阅读，即初读、观察、想象等，以此来培养学生的探究意识和推测能力；通过创造性阅读，即综合阅读、材料中的重要信息提取、互动交流与自我展示，从而体现了学生的个性化学习，注重学生创新精神和创造能力的培养两个方面展开论述。上述论证既是《语文课程标准》在教学中的实际作用初见成效的出发点，又是归宿点。同时对课堂教学中学生的合作交流、自主学习进行了剖析，提出了相应的对策。</w:t>
      </w:r>
    </w:p>
    <w:p w:rsidR="00270F23" w:rsidRPr="00F07B76" w:rsidRDefault="00270F23" w:rsidP="00270F23">
      <w:pPr>
        <w:tabs>
          <w:tab w:val="left" w:pos="2550"/>
        </w:tabs>
        <w:spacing w:line="360" w:lineRule="auto"/>
        <w:rPr>
          <w:rFonts w:ascii="宋体" w:hAnsi="宋体"/>
          <w:sz w:val="24"/>
        </w:rPr>
      </w:pPr>
      <w:r>
        <w:rPr>
          <w:rFonts w:ascii="黑体" w:eastAsia="黑体" w:hAnsi="黑体" w:hint="eastAsia"/>
          <w:bCs/>
          <w:noProof/>
          <w:sz w:val="24"/>
        </w:rPr>
        <mc:AlternateContent>
          <mc:Choice Requires="wps">
            <w:drawing>
              <wp:anchor distT="0" distB="0" distL="114300" distR="114300" simplePos="0" relativeHeight="251686912" behindDoc="0" locked="0" layoutInCell="1" allowOverlap="1" wp14:anchorId="0A3A2FE3" wp14:editId="754BC71E">
                <wp:simplePos x="0" y="0"/>
                <wp:positionH relativeFrom="column">
                  <wp:posOffset>3543300</wp:posOffset>
                </wp:positionH>
                <wp:positionV relativeFrom="paragraph">
                  <wp:posOffset>198120</wp:posOffset>
                </wp:positionV>
                <wp:extent cx="1943100" cy="594360"/>
                <wp:effectExtent l="819150" t="78105" r="9525" b="13335"/>
                <wp:wrapNone/>
                <wp:docPr id="32" name="圆角矩形标注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43100" cy="594360"/>
                        </a:xfrm>
                        <a:prstGeom prst="wedgeRoundRectCallout">
                          <a:avLst>
                            <a:gd name="adj1" fmla="val 89116"/>
                            <a:gd name="adj2" fmla="val 59505"/>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0F23" w:rsidRDefault="00270F23" w:rsidP="00270F23">
                            <w:pPr>
                              <w:rPr>
                                <w:color w:val="FF0000"/>
                              </w:rPr>
                            </w:pPr>
                            <w:r>
                              <w:rPr>
                                <w:rFonts w:hint="eastAsia"/>
                                <w:color w:val="FF0000"/>
                                <w:sz w:val="18"/>
                              </w:rPr>
                              <w:t>小四号宋体，分号分开，最后一个关键字后面无标点符号。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2" o:spid="_x0000_s1033" type="#_x0000_t62" style="position:absolute;left:0;text-align:left;margin-left:279pt;margin-top:15.6pt;width:153pt;height:46.8pt;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" adj="30049,23653" strokecolor="red">
                <v:textbox>
                  <w:txbxContent>
                    <w:p w:rsidR="00270F23" w:rsidRDefault="00270F23" w:rsidP="00270F23">
                      <w:pPr>
                        <w:rPr>
                          <w:color w:val="FF0000"/>
                        </w:rPr>
                      </w:pPr>
                      <w:r>
                        <w:rPr>
                          <w:rFonts w:hint="eastAsia"/>
                          <w:color w:val="FF0000"/>
                          <w:sz w:val="18"/>
                        </w:rPr>
                        <w:t>小四号宋体，分号分开，最后一个关键字后面无标点符号。</w:t>
                      </w:r>
                    </w:p>
                  </w:txbxContent>
                </v:textbox>
              </v:shape>
            </w:pict>
          </mc:Fallback>
        </mc:AlternateContent>
      </w:r>
      <w:r w:rsidRPr="00F07B76">
        <w:rPr>
          <w:rFonts w:ascii="黑体" w:eastAsia="黑体" w:hAnsi="黑体" w:hint="eastAsia"/>
          <w:sz w:val="24"/>
        </w:rPr>
        <w:t>关键词</w:t>
      </w:r>
      <w:r w:rsidRPr="00F07B76">
        <w:rPr>
          <w:rFonts w:ascii="黑体" w:eastAsia="黑体" w:hAnsi="宋体" w:hint="eastAsia"/>
          <w:sz w:val="24"/>
        </w:rPr>
        <w:t>：</w:t>
      </w:r>
      <w:r w:rsidRPr="00F07B76">
        <w:rPr>
          <w:rFonts w:ascii="宋体" w:hAnsi="宋体" w:hint="eastAsia"/>
          <w:sz w:val="24"/>
        </w:rPr>
        <w:t>课程标准；教学实践；调查研究</w:t>
      </w:r>
    </w:p>
    <w:p w:rsidR="00270F23" w:rsidRPr="00F07B76" w:rsidRDefault="00270F23" w:rsidP="00270F23">
      <w:pPr>
        <w:spacing w:line="360" w:lineRule="auto"/>
        <w:rPr>
          <w:rFonts w:ascii="黑体" w:eastAsia="黑体"/>
          <w:sz w:val="44"/>
          <w:szCs w:val="44"/>
        </w:rPr>
      </w:pPr>
    </w:p>
    <w:p w:rsidR="00270F23" w:rsidRPr="00F07B76" w:rsidRDefault="00270F23" w:rsidP="00270F23">
      <w:pPr>
        <w:spacing w:line="360" w:lineRule="auto"/>
        <w:rPr>
          <w:rFonts w:ascii="黑体" w:eastAsia="黑体"/>
          <w:sz w:val="44"/>
          <w:szCs w:val="44"/>
        </w:rPr>
      </w:pPr>
      <w:r>
        <w:rPr>
          <w:rFonts w:ascii="黑体" w:eastAsia="黑体" w:hAnsi="宋体" w:hint="eastAsia"/>
          <w:noProof/>
          <w:szCs w:val="21"/>
        </w:rPr>
        <mc:AlternateContent>
          <mc:Choice Requires="wps">
            <w:drawing>
              <wp:anchor distT="0" distB="0" distL="114300" distR="114300" simplePos="0" relativeHeight="251685888" behindDoc="0" locked="0" layoutInCell="1" allowOverlap="1" wp14:anchorId="7722B7D1" wp14:editId="09F2B8C0">
                <wp:simplePos x="0" y="0"/>
                <wp:positionH relativeFrom="column">
                  <wp:posOffset>1028700</wp:posOffset>
                </wp:positionH>
                <wp:positionV relativeFrom="paragraph">
                  <wp:posOffset>99060</wp:posOffset>
                </wp:positionV>
                <wp:extent cx="1028700" cy="297180"/>
                <wp:effectExtent l="771525" t="586740" r="9525" b="11430"/>
                <wp:wrapNone/>
                <wp:docPr id="33" name="圆角矩形标注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28700" cy="297180"/>
                        </a:xfrm>
                        <a:prstGeom prst="wedgeRoundRectCallout">
                          <a:avLst>
                            <a:gd name="adj1" fmla="val 116662"/>
                            <a:gd name="adj2" fmla="val 228843"/>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0F23" w:rsidRDefault="00270F23" w:rsidP="00270F23">
                            <w:pPr>
                              <w:jc w:val="center"/>
                              <w:rPr>
                                <w:color w:val="FF0000"/>
                                <w:sz w:val="18"/>
                              </w:rPr>
                            </w:pPr>
                            <w:r>
                              <w:rPr>
                                <w:rFonts w:hint="eastAsia"/>
                                <w:color w:val="FF0000"/>
                                <w:sz w:val="18"/>
                              </w:rPr>
                              <w:t>小四号黑体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3" o:spid="_x0000_s1034" type="#_x0000_t62" style="position:absolute;left:0;text-align:left;margin-left:81pt;margin-top:7.8pt;width:81pt;height:23.4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" adj="35999,60230" strokecolor="red">
                <v:textbox>
                  <w:txbxContent>
                    <w:p w:rsidR="00270F23" w:rsidRDefault="00270F23" w:rsidP="00270F23">
                      <w:pPr>
                        <w:jc w:val="center"/>
                        <w:rPr>
                          <w:color w:val="FF0000"/>
                          <w:sz w:val="18"/>
                        </w:rPr>
                      </w:pPr>
                      <w:r>
                        <w:rPr>
                          <w:rFonts w:hint="eastAsia"/>
                          <w:color w:val="FF0000"/>
                          <w:sz w:val="18"/>
                        </w:rPr>
                        <w:t>小四号黑体</w:t>
                      </w:r>
                    </w:p>
                  </w:txbxContent>
                </v:textbox>
              </v:shape>
            </w:pict>
          </mc:Fallback>
        </mc:AlternateContent>
      </w:r>
    </w:p>
    <w:p w:rsidR="00270F23" w:rsidRPr="00F07B76" w:rsidRDefault="00270F23" w:rsidP="00270F23">
      <w:pPr>
        <w:spacing w:line="360" w:lineRule="auto"/>
        <w:rPr>
          <w:rFonts w:ascii="黑体" w:eastAsia="黑体"/>
          <w:sz w:val="44"/>
          <w:szCs w:val="44"/>
        </w:rPr>
      </w:pPr>
    </w:p>
    <w:p w:rsidR="00270F23" w:rsidRPr="00F07B76" w:rsidRDefault="00270F23" w:rsidP="00270F23">
      <w:pPr>
        <w:spacing w:line="360" w:lineRule="auto"/>
        <w:rPr>
          <w:rFonts w:ascii="黑体" w:eastAsia="黑体"/>
          <w:sz w:val="44"/>
          <w:szCs w:val="44"/>
        </w:rPr>
      </w:pPr>
    </w:p>
    <w:p w:rsidR="00270F23" w:rsidRPr="00F07B76" w:rsidRDefault="00270F23" w:rsidP="00270F23">
      <w:pPr>
        <w:spacing w:line="360" w:lineRule="auto"/>
        <w:rPr>
          <w:rFonts w:ascii="黑体" w:eastAsia="黑体"/>
          <w:sz w:val="44"/>
          <w:szCs w:val="44"/>
        </w:rPr>
      </w:pPr>
    </w:p>
    <w:p w:rsidR="00270F23" w:rsidRPr="00F07B76" w:rsidRDefault="00270F23" w:rsidP="00270F23">
      <w:pPr>
        <w:spacing w:line="360" w:lineRule="auto"/>
        <w:rPr>
          <w:rFonts w:ascii="黑体" w:eastAsia="黑体"/>
          <w:sz w:val="44"/>
          <w:szCs w:val="44"/>
        </w:rPr>
      </w:pPr>
    </w:p>
    <w:p w:rsidR="00270F23" w:rsidRPr="00F07B76" w:rsidRDefault="00270F23" w:rsidP="00270F23">
      <w:pPr>
        <w:rPr>
          <w:rFonts w:ascii="黑体" w:eastAsia="黑体"/>
          <w:sz w:val="44"/>
          <w:szCs w:val="44"/>
        </w:rPr>
      </w:pPr>
    </w:p>
    <w:p w:rsidR="00270F23" w:rsidRPr="00F07B76" w:rsidRDefault="00270F23" w:rsidP="00270F23">
      <w:pPr>
        <w:rPr>
          <w:rFonts w:ascii="黑体" w:eastAsia="黑体"/>
          <w:sz w:val="44"/>
          <w:szCs w:val="44"/>
        </w:rPr>
      </w:pPr>
    </w:p>
    <w:p w:rsidR="00270F23" w:rsidRPr="00F07B76" w:rsidRDefault="00270F23" w:rsidP="00270F23">
      <w:pPr>
        <w:spacing w:line="360" w:lineRule="auto"/>
        <w:rPr>
          <w:rFonts w:ascii="黑体" w:eastAsia="黑体"/>
          <w:sz w:val="44"/>
          <w:szCs w:val="44"/>
        </w:rPr>
      </w:pPr>
    </w:p>
    <w:p w:rsidR="00270F23" w:rsidRPr="00F07B76" w:rsidRDefault="00270F23" w:rsidP="00270F23">
      <w:pPr>
        <w:spacing w:line="360" w:lineRule="auto"/>
        <w:rPr>
          <w:rFonts w:ascii="黑体" w:eastAsia="黑体"/>
          <w:sz w:val="24"/>
        </w:rPr>
      </w:pPr>
    </w:p>
    <w:p w:rsidR="00270F23" w:rsidRPr="00F07B76" w:rsidRDefault="00270F23" w:rsidP="00270F23">
      <w:pPr>
        <w:spacing w:line="360" w:lineRule="auto"/>
        <w:jc w:val="center"/>
        <w:rPr>
          <w:rFonts w:eastAsia="黑体"/>
          <w:sz w:val="32"/>
          <w:szCs w:val="32"/>
        </w:rPr>
      </w:pPr>
      <w:r w:rsidRPr="00F07B76">
        <w:rPr>
          <w:rFonts w:eastAsia="黑体"/>
          <w:sz w:val="32"/>
          <w:szCs w:val="32"/>
        </w:rPr>
        <w:br w:type="page"/>
      </w:r>
      <w:r>
        <w:rPr>
          <w:noProof/>
          <w:sz w:val="32"/>
          <w:szCs w:val="32"/>
        </w:rPr>
        <w:lastRenderedPageBreak/>
        <mc:AlternateContent>
          <mc:Choice Requires="wps">
            <w:drawing>
              <wp:anchor distT="0" distB="0" distL="114300" distR="114300" simplePos="0" relativeHeight="251688960" behindDoc="0" locked="0" layoutInCell="1" allowOverlap="1" wp14:anchorId="178B7638" wp14:editId="5C430434">
                <wp:simplePos x="0" y="0"/>
                <wp:positionH relativeFrom="column">
                  <wp:posOffset>3771900</wp:posOffset>
                </wp:positionH>
                <wp:positionV relativeFrom="paragraph">
                  <wp:posOffset>-198120</wp:posOffset>
                </wp:positionV>
                <wp:extent cx="1352550" cy="297180"/>
                <wp:effectExtent l="638175" t="11430" r="9525" b="139065"/>
                <wp:wrapNone/>
                <wp:docPr id="35" name="矩形标注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97180"/>
                        </a:xfrm>
                        <a:prstGeom prst="wedgeRectCallout">
                          <a:avLst>
                            <a:gd name="adj1" fmla="val -90657"/>
                            <a:gd name="adj2" fmla="val 83546"/>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0F23" w:rsidRPr="00DF2E30" w:rsidRDefault="00270F23" w:rsidP="00270F23">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270F23" w:rsidRPr="008E1A6E" w:rsidRDefault="00270F23" w:rsidP="00270F23">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35" o:spid="_x0000_s1035" type="#_x0000_t61" style="position:absolute;left:0;text-align:left;margin-left:297pt;margin-top:-15.6pt;width:106.5pt;height:2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" adj="-8782,28846" strokecolor="red">
                <v:textbox>
                  <w:txbxContent>
                    <w:p w:rsidR="00270F23" w:rsidRPr="00DF2E30" w:rsidRDefault="00270F23" w:rsidP="00270F23">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270F23" w:rsidRPr="008E1A6E" w:rsidRDefault="00270F23" w:rsidP="00270F23">
                      <w:pPr>
                        <w:rPr>
                          <w:szCs w:val="21"/>
                        </w:rPr>
                      </w:pPr>
                    </w:p>
                  </w:txbxContent>
                </v:textbox>
              </v:shape>
            </w:pict>
          </mc:Fallback>
        </mc:AlternateContent>
      </w:r>
      <w:r>
        <w:rPr>
          <w:rFonts w:eastAsia="黑体" w:hint="eastAsia"/>
          <w:sz w:val="32"/>
          <w:szCs w:val="32"/>
        </w:rPr>
        <w:t>前言</w:t>
      </w:r>
    </w:p>
    <w:p w:rsidR="00270F23" w:rsidRPr="00F07B76" w:rsidRDefault="00270F23" w:rsidP="00270F23">
      <w:pPr>
        <w:spacing w:line="360" w:lineRule="auto"/>
        <w:ind w:firstLineChars="200" w:firstLine="480"/>
        <w:rPr>
          <w:rFonts w:ascii="宋体" w:hAnsi="宋体"/>
          <w:sz w:val="24"/>
        </w:rPr>
      </w:pPr>
      <w:r>
        <w:rPr>
          <w:rFonts w:ascii="宋体" w:hAnsi="宋体" w:hint="eastAsia"/>
          <w:noProof/>
          <w:sz w:val="24"/>
        </w:rPr>
        <mc:AlternateContent>
          <mc:Choice Requires="wps">
            <w:drawing>
              <wp:anchor distT="0" distB="0" distL="114300" distR="114300" simplePos="0" relativeHeight="251695104" behindDoc="0" locked="0" layoutInCell="1" allowOverlap="1" wp14:anchorId="2F618563" wp14:editId="4B46F976">
                <wp:simplePos x="0" y="0"/>
                <wp:positionH relativeFrom="column">
                  <wp:posOffset>3771900</wp:posOffset>
                </wp:positionH>
                <wp:positionV relativeFrom="paragraph">
                  <wp:posOffset>661035</wp:posOffset>
                </wp:positionV>
                <wp:extent cx="1625600" cy="310515"/>
                <wp:effectExtent l="1876425" t="240030" r="12700" b="11430"/>
                <wp:wrapNone/>
                <wp:docPr id="37" name="矩形标注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310515"/>
                        </a:xfrm>
                        <a:prstGeom prst="wedgeRectCallout">
                          <a:avLst>
                            <a:gd name="adj1" fmla="val -165116"/>
                            <a:gd name="adj2" fmla="val -112782"/>
                          </a:avLst>
                        </a:prstGeom>
                        <a:solidFill>
                          <a:srgbClr val="FFFFFF"/>
                        </a:solidFill>
                        <a:ln w="9525">
                          <a:solidFill>
                            <a:srgbClr val="FF0000"/>
                          </a:solidFill>
                          <a:miter lim="800000"/>
                          <a:headEnd/>
                          <a:tailEnd/>
                        </a:ln>
                      </wps:spPr>
                      <wps:txbx>
                        <w:txbxContent>
                          <w:p w:rsidR="00270F23" w:rsidRPr="00DF2E30" w:rsidRDefault="00270F23" w:rsidP="00270F23">
                            <w:pPr>
                              <w:rPr>
                                <w:color w:val="FF0000"/>
                                <w:sz w:val="18"/>
                                <w:szCs w:val="21"/>
                              </w:rPr>
                            </w:pPr>
                            <w:r w:rsidRPr="00DF2E30">
                              <w:rPr>
                                <w:rFonts w:hint="eastAsia"/>
                                <w:color w:val="FF0000"/>
                                <w:sz w:val="18"/>
                                <w:szCs w:val="21"/>
                              </w:rPr>
                              <w:t>引用</w:t>
                            </w:r>
                            <w:r>
                              <w:rPr>
                                <w:rFonts w:hint="eastAsia"/>
                                <w:color w:val="FF0000"/>
                                <w:sz w:val="18"/>
                                <w:szCs w:val="21"/>
                              </w:rPr>
                              <w:t>脚注</w:t>
                            </w:r>
                            <w:r w:rsidRPr="00DF2E30">
                              <w:rPr>
                                <w:rFonts w:hint="eastAsia"/>
                                <w:color w:val="FF0000"/>
                                <w:sz w:val="18"/>
                                <w:szCs w:val="21"/>
                              </w:rPr>
                              <w:t>示例，上角标：</w:t>
                            </w:r>
                            <w:r>
                              <w:rPr>
                                <w:rFonts w:hint="eastAsia"/>
                                <w:color w:val="FF0000"/>
                                <w:sz w:val="18"/>
                                <w:szCs w:val="21"/>
                              </w:rPr>
                              <w:t>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37" o:spid="_x0000_s1036" type="#_x0000_t61" style="position:absolute;left:0;text-align:left;margin-left:297pt;margin-top:52.05pt;width:128pt;height:24.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" adj="-24865,-13561" strokecolor="red">
                <v:textbox>
                  <w:txbxContent>
                    <w:p w:rsidR="00270F23" w:rsidRPr="00DF2E30" w:rsidRDefault="00270F23" w:rsidP="00270F23">
                      <w:pPr>
                        <w:rPr>
                          <w:color w:val="FF0000"/>
                          <w:sz w:val="18"/>
                          <w:szCs w:val="21"/>
                        </w:rPr>
                      </w:pPr>
                      <w:r w:rsidRPr="00DF2E30">
                        <w:rPr>
                          <w:rFonts w:hint="eastAsia"/>
                          <w:color w:val="FF0000"/>
                          <w:sz w:val="18"/>
                          <w:szCs w:val="21"/>
                        </w:rPr>
                        <w:t>引用</w:t>
                      </w:r>
                      <w:r>
                        <w:rPr>
                          <w:rFonts w:hint="eastAsia"/>
                          <w:color w:val="FF0000"/>
                          <w:sz w:val="18"/>
                          <w:szCs w:val="21"/>
                        </w:rPr>
                        <w:t>脚注</w:t>
                      </w:r>
                      <w:r w:rsidRPr="00DF2E30">
                        <w:rPr>
                          <w:rFonts w:hint="eastAsia"/>
                          <w:color w:val="FF0000"/>
                          <w:sz w:val="18"/>
                          <w:szCs w:val="21"/>
                        </w:rPr>
                        <w:t>示例，上角标：</w:t>
                      </w:r>
                      <w:r>
                        <w:rPr>
                          <w:rFonts w:hint="eastAsia"/>
                          <w:color w:val="FF0000"/>
                          <w:sz w:val="18"/>
                          <w:szCs w:val="21"/>
                        </w:rPr>
                        <w:t>①</w:t>
                      </w:r>
                    </w:p>
                  </w:txbxContent>
                </v:textbox>
              </v:shape>
            </w:pict>
          </mc:Fallback>
        </mc:AlternateContent>
      </w:r>
      <w:r w:rsidRPr="00F07B76">
        <w:rPr>
          <w:rFonts w:ascii="宋体" w:hAnsi="宋体" w:hint="eastAsia"/>
          <w:sz w:val="24"/>
        </w:rPr>
        <w:t>×××××××××××××××，×××××××××××××××××××××××××××××</w:t>
      </w:r>
      <w:r w:rsidRPr="00F07B76">
        <w:rPr>
          <w:rFonts w:ascii="宋体" w:hAnsi="宋体"/>
          <w:sz w:val="24"/>
          <w:vertAlign w:val="superscript"/>
        </w:rPr>
        <w:footnoteReference w:id="1"/>
      </w:r>
      <w:r w:rsidRPr="00F07B76">
        <w:rPr>
          <w:rFonts w:ascii="宋体" w:hAnsi="宋体" w:hint="eastAsia"/>
          <w:sz w:val="24"/>
        </w:rPr>
        <w:t>××××××。××××××××××××××××××××××××××××。</w:t>
      </w:r>
    </w:p>
    <w:p w:rsidR="00270F23" w:rsidRPr="00F07B76" w:rsidRDefault="00270F23" w:rsidP="00270F23">
      <w:pPr>
        <w:numPr>
          <w:ilvl w:val="0"/>
          <w:numId w:val="1"/>
        </w:numPr>
        <w:spacing w:line="360" w:lineRule="auto"/>
        <w:jc w:val="center"/>
        <w:outlineLvl w:val="0"/>
        <w:rPr>
          <w:rFonts w:ascii="宋体" w:eastAsia="黑体" w:hAnsi="宋体"/>
          <w:sz w:val="32"/>
          <w:szCs w:val="32"/>
        </w:rPr>
      </w:pPr>
      <w:r>
        <w:rPr>
          <w:rFonts w:eastAsia="黑体" w:hint="eastAsia"/>
          <w:noProof/>
          <w:color w:val="000000"/>
        </w:rPr>
        <mc:AlternateContent>
          <mc:Choice Requires="wps">
            <w:drawing>
              <wp:anchor distT="0" distB="0" distL="114300" distR="114300" simplePos="0" relativeHeight="251698176" behindDoc="0" locked="0" layoutInCell="1" allowOverlap="1" wp14:anchorId="5AC43BF3" wp14:editId="353CCE77">
                <wp:simplePos x="0" y="0"/>
                <wp:positionH relativeFrom="column">
                  <wp:posOffset>3876675</wp:posOffset>
                </wp:positionH>
                <wp:positionV relativeFrom="paragraph">
                  <wp:posOffset>102870</wp:posOffset>
                </wp:positionV>
                <wp:extent cx="1247775" cy="297180"/>
                <wp:effectExtent l="552450" t="0" r="28575" b="26670"/>
                <wp:wrapNone/>
                <wp:docPr id="39" name="矩形标注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97180"/>
                        </a:xfrm>
                        <a:prstGeom prst="wedgeRectCallout">
                          <a:avLst>
                            <a:gd name="adj1" fmla="val -90457"/>
                            <a:gd name="adj2" fmla="val 4057"/>
                          </a:avLst>
                        </a:prstGeom>
                        <a:solidFill>
                          <a:srgbClr val="FFFFFF"/>
                        </a:solidFill>
                        <a:ln w="9525">
                          <a:solidFill>
                            <a:srgbClr val="FF0000"/>
                          </a:solidFill>
                          <a:miter lim="800000"/>
                          <a:headEnd/>
                          <a:tailEnd/>
                        </a:ln>
                      </wps:spPr>
                      <wps:txbx>
                        <w:txbxContent>
                          <w:p w:rsidR="00270F23" w:rsidRPr="00DF2E30" w:rsidRDefault="00270F23" w:rsidP="00270F23">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270F23" w:rsidRPr="008E1A6E" w:rsidRDefault="00270F23" w:rsidP="00270F23">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39" o:spid="_x0000_s1037" type="#_x0000_t61" style="position:absolute;left:0;text-align:left;margin-left:305.25pt;margin-top:8.1pt;width:98.25pt;height:23.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" adj="-8739,11676" strokecolor="red">
                <v:textbox>
                  <w:txbxContent>
                    <w:p w:rsidR="00270F23" w:rsidRPr="00DF2E30" w:rsidRDefault="00270F23" w:rsidP="00270F23">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270F23" w:rsidRPr="008E1A6E" w:rsidRDefault="00270F23" w:rsidP="00270F23">
                      <w:pPr>
                        <w:rPr>
                          <w:szCs w:val="21"/>
                        </w:rPr>
                      </w:pPr>
                    </w:p>
                  </w:txbxContent>
                </v:textbox>
              </v:shape>
            </w:pict>
          </mc:Fallback>
        </mc:AlternateContent>
      </w:r>
      <w:r>
        <w:rPr>
          <w:rFonts w:ascii="宋体" w:eastAsia="黑体" w:hAnsi="宋体" w:hint="eastAsia"/>
          <w:sz w:val="32"/>
          <w:szCs w:val="32"/>
        </w:rPr>
        <w:t>论文主体</w:t>
      </w:r>
    </w:p>
    <w:p w:rsidR="00270F23" w:rsidRPr="00F07B76" w:rsidRDefault="00270F23" w:rsidP="00270F23">
      <w:pPr>
        <w:spacing w:line="360" w:lineRule="auto"/>
        <w:ind w:firstLineChars="200" w:firstLine="480"/>
        <w:rPr>
          <w:rFonts w:ascii="宋体" w:hAnsi="宋体"/>
          <w:sz w:val="24"/>
        </w:rPr>
      </w:pPr>
      <w:r w:rsidRPr="00F07B76">
        <w:rPr>
          <w:rFonts w:ascii="宋体" w:hAnsi="宋体" w:hint="eastAsia"/>
          <w:sz w:val="24"/>
        </w:rPr>
        <w:t>××××××××××××××，××××××××××，×××××××××××××××××。××××××××××××××××××××××××。</w:t>
      </w:r>
    </w:p>
    <w:p w:rsidR="00270F23" w:rsidRPr="00F07B76" w:rsidRDefault="00270F23" w:rsidP="00270F23">
      <w:pPr>
        <w:spacing w:line="360" w:lineRule="auto"/>
        <w:ind w:firstLineChars="200" w:firstLine="480"/>
        <w:rPr>
          <w:sz w:val="24"/>
        </w:rPr>
      </w:pPr>
      <w:r w:rsidRPr="00F07B76">
        <w:rPr>
          <w:rFonts w:hint="eastAsia"/>
          <w:sz w:val="24"/>
        </w:rPr>
        <w:t>……</w:t>
      </w:r>
    </w:p>
    <w:p w:rsidR="00270F23" w:rsidRPr="00F07B76" w:rsidRDefault="00270F23" w:rsidP="00270F23">
      <w:pPr>
        <w:spacing w:line="360" w:lineRule="auto"/>
        <w:jc w:val="center"/>
        <w:outlineLvl w:val="0"/>
        <w:rPr>
          <w:rFonts w:ascii="宋体" w:eastAsia="黑体" w:hAnsi="宋体"/>
          <w:sz w:val="32"/>
          <w:szCs w:val="32"/>
        </w:rPr>
      </w:pPr>
      <w:r>
        <w:rPr>
          <w:rFonts w:eastAsia="黑体" w:hint="eastAsia"/>
          <w:color w:val="000000"/>
          <w:sz w:val="32"/>
          <w:szCs w:val="32"/>
        </w:rPr>
        <w:t>二</w:t>
      </w:r>
      <w:r w:rsidRPr="00F07B76">
        <w:rPr>
          <w:rFonts w:eastAsia="黑体" w:hint="eastAsia"/>
          <w:color w:val="000000"/>
          <w:sz w:val="32"/>
          <w:szCs w:val="32"/>
        </w:rPr>
        <w:t>、</w:t>
      </w:r>
      <w:r w:rsidRPr="00F07B76">
        <w:rPr>
          <w:rFonts w:ascii="宋体" w:eastAsia="黑体" w:hAnsi="宋体" w:hint="eastAsia"/>
          <w:color w:val="000000"/>
          <w:sz w:val="32"/>
          <w:szCs w:val="32"/>
        </w:rPr>
        <w:t>×</w:t>
      </w:r>
      <w:r w:rsidRPr="00F07B76">
        <w:rPr>
          <w:rFonts w:ascii="宋体" w:eastAsia="黑体" w:hAnsi="宋体" w:hint="eastAsia"/>
          <w:sz w:val="32"/>
          <w:szCs w:val="32"/>
        </w:rPr>
        <w:t>×××××××</w:t>
      </w:r>
    </w:p>
    <w:p w:rsidR="00270F23" w:rsidRPr="00F07B76" w:rsidRDefault="00270F23" w:rsidP="00270F23">
      <w:pPr>
        <w:spacing w:line="360" w:lineRule="auto"/>
        <w:ind w:firstLineChars="200" w:firstLine="480"/>
        <w:rPr>
          <w:rFonts w:ascii="宋体" w:hAnsi="宋体"/>
          <w:sz w:val="24"/>
        </w:rPr>
      </w:pPr>
      <w:r w:rsidRPr="00F07B76">
        <w:rPr>
          <w:rFonts w:ascii="宋体" w:hAnsi="宋体" w:hint="eastAsia"/>
          <w:sz w:val="24"/>
        </w:rPr>
        <w:t>××××××××××××××，××××××××××，×××××××××××××××××。××××××××××××××××××××××××。</w:t>
      </w:r>
    </w:p>
    <w:p w:rsidR="00270F23" w:rsidRPr="00F07B76" w:rsidRDefault="00270F23" w:rsidP="00270F23">
      <w:pPr>
        <w:spacing w:line="360" w:lineRule="auto"/>
        <w:ind w:firstLineChars="240" w:firstLine="576"/>
        <w:rPr>
          <w:rFonts w:ascii="宋体" w:hAnsi="宋体"/>
          <w:sz w:val="24"/>
        </w:rPr>
      </w:pPr>
      <w:r>
        <w:rPr>
          <w:rFonts w:ascii="宋体" w:hAnsi="宋体" w:hint="eastAsia"/>
          <w:noProof/>
          <w:sz w:val="24"/>
        </w:rPr>
        <mc:AlternateContent>
          <mc:Choice Requires="wps">
            <w:drawing>
              <wp:anchor distT="0" distB="0" distL="114300" distR="114300" simplePos="0" relativeHeight="251697152" behindDoc="0" locked="0" layoutInCell="1" allowOverlap="1" wp14:anchorId="43D3C8C6" wp14:editId="2ECA3D81">
                <wp:simplePos x="0" y="0"/>
                <wp:positionH relativeFrom="column">
                  <wp:posOffset>1011555</wp:posOffset>
                </wp:positionH>
                <wp:positionV relativeFrom="paragraph">
                  <wp:posOffset>1173480</wp:posOffset>
                </wp:positionV>
                <wp:extent cx="1655445" cy="297180"/>
                <wp:effectExtent l="11430" t="7620" r="9525" b="76200"/>
                <wp:wrapNone/>
                <wp:docPr id="40" name="矩形标注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5445" cy="297180"/>
                        </a:xfrm>
                        <a:prstGeom prst="wedgeRectCallout">
                          <a:avLst>
                            <a:gd name="adj1" fmla="val -43750"/>
                            <a:gd name="adj2" fmla="val 70000"/>
                          </a:avLst>
                        </a:prstGeom>
                        <a:solidFill>
                          <a:srgbClr val="FFFFFF"/>
                        </a:solidFill>
                        <a:ln w="9525">
                          <a:solidFill>
                            <a:srgbClr val="FF0000"/>
                          </a:solidFill>
                          <a:miter lim="800000"/>
                          <a:headEnd/>
                          <a:tailEnd/>
                        </a:ln>
                      </wps:spPr>
                      <wps:txbx>
                        <w:txbxContent>
                          <w:p w:rsidR="00270F23" w:rsidRPr="005B7B85" w:rsidRDefault="00270F23" w:rsidP="00270F23">
                            <w:pPr>
                              <w:rPr>
                                <w:color w:val="FF0000"/>
                                <w:sz w:val="18"/>
                                <w:szCs w:val="21"/>
                              </w:rPr>
                            </w:pPr>
                            <w:r w:rsidRPr="005B7B85">
                              <w:rPr>
                                <w:rFonts w:hint="eastAsia"/>
                                <w:color w:val="FF0000"/>
                                <w:sz w:val="18"/>
                                <w:szCs w:val="21"/>
                              </w:rPr>
                              <w:t>标</w:t>
                            </w:r>
                            <w:r>
                              <w:rPr>
                                <w:rFonts w:hint="eastAsia"/>
                                <w:color w:val="FF0000"/>
                                <w:sz w:val="18"/>
                                <w:szCs w:val="21"/>
                              </w:rPr>
                              <w:t>注示例，宋体，</w:t>
                            </w:r>
                            <w:r w:rsidRPr="005B7B85">
                              <w:rPr>
                                <w:rFonts w:hint="eastAsia"/>
                                <w:color w:val="FF0000"/>
                                <w:sz w:val="18"/>
                                <w:szCs w:val="21"/>
                              </w:rPr>
                              <w:t>六号：</w:t>
                            </w:r>
                            <w:r>
                              <w:rPr>
                                <w:rFonts w:ascii="宋体" w:hAnsi="宋体" w:hint="eastAsia"/>
                                <w:color w:val="FF0000"/>
                                <w:sz w:val="18"/>
                                <w:szCs w:val="21"/>
                              </w:rPr>
                              <w:t>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0" o:spid="_x0000_s1038" type="#_x0000_t61" style="position:absolute;left:0;text-align:left;margin-left:79.65pt;margin-top:92.4pt;width:130.35pt;height:2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" strokecolor="red">
                <v:textbox>
                  <w:txbxContent>
                    <w:p w:rsidR="00270F23" w:rsidRPr="005B7B85" w:rsidRDefault="00270F23" w:rsidP="00270F23">
                      <w:pPr>
                        <w:rPr>
                          <w:color w:val="FF0000"/>
                          <w:sz w:val="18"/>
                          <w:szCs w:val="21"/>
                        </w:rPr>
                      </w:pPr>
                      <w:r w:rsidRPr="005B7B85">
                        <w:rPr>
                          <w:rFonts w:hint="eastAsia"/>
                          <w:color w:val="FF0000"/>
                          <w:sz w:val="18"/>
                          <w:szCs w:val="21"/>
                        </w:rPr>
                        <w:t>标</w:t>
                      </w:r>
                      <w:r>
                        <w:rPr>
                          <w:rFonts w:hint="eastAsia"/>
                          <w:color w:val="FF0000"/>
                          <w:sz w:val="18"/>
                          <w:szCs w:val="21"/>
                        </w:rPr>
                        <w:t>注示例，宋体，</w:t>
                      </w:r>
                      <w:r w:rsidRPr="005B7B85">
                        <w:rPr>
                          <w:rFonts w:hint="eastAsia"/>
                          <w:color w:val="FF0000"/>
                          <w:sz w:val="18"/>
                          <w:szCs w:val="21"/>
                        </w:rPr>
                        <w:t>六号：</w:t>
                      </w:r>
                      <w:r>
                        <w:rPr>
                          <w:rFonts w:ascii="宋体" w:hAnsi="宋体" w:hint="eastAsia"/>
                          <w:color w:val="FF0000"/>
                          <w:sz w:val="18"/>
                          <w:szCs w:val="21"/>
                        </w:rPr>
                        <w:t>①</w:t>
                      </w:r>
                    </w:p>
                  </w:txbxContent>
                </v:textbox>
              </v:shape>
            </w:pict>
          </mc:Fallback>
        </mc:AlternateContent>
      </w:r>
      <w:r w:rsidRPr="00F07B76">
        <w:rPr>
          <w:rFonts w:ascii="宋体" w:hAnsi="宋体" w:hint="eastAsia"/>
          <w:sz w:val="24"/>
        </w:rPr>
        <w:t>×××××××××××××，××××××××××××××××××   ××××××××××××××。×××××××××××××××××××××××××××××××××××。×××××××××××××××××××××××××××××××××。</w:t>
      </w:r>
    </w:p>
    <w:p w:rsidR="00270F23" w:rsidRPr="00F07B76" w:rsidRDefault="00270F23" w:rsidP="00270F23">
      <w:pPr>
        <w:spacing w:line="360" w:lineRule="auto"/>
        <w:ind w:firstLineChars="200" w:firstLine="480"/>
        <w:rPr>
          <w:sz w:val="24"/>
        </w:rPr>
      </w:pPr>
      <w:r w:rsidRPr="00F07B76">
        <w:rPr>
          <w:rFonts w:hint="eastAsia"/>
          <w:sz w:val="24"/>
        </w:rPr>
        <w:t>……</w:t>
      </w:r>
    </w:p>
    <w:p w:rsidR="00270F23" w:rsidRPr="00F07B76" w:rsidRDefault="00270F23" w:rsidP="00270F23">
      <w:pPr>
        <w:spacing w:line="360" w:lineRule="auto"/>
        <w:jc w:val="center"/>
        <w:rPr>
          <w:rFonts w:eastAsia="黑体"/>
          <w:sz w:val="32"/>
        </w:rPr>
      </w:pPr>
      <w:r>
        <w:rPr>
          <w:rFonts w:eastAsia="黑体"/>
          <w:noProof/>
          <w:sz w:val="20"/>
        </w:rPr>
        <mc:AlternateContent>
          <mc:Choice Requires="wps">
            <w:drawing>
              <wp:anchor distT="0" distB="0" distL="114300" distR="114300" simplePos="0" relativeHeight="251689984" behindDoc="0" locked="0" layoutInCell="1" allowOverlap="1" wp14:anchorId="1FA65515" wp14:editId="4B1ACA97">
                <wp:simplePos x="0" y="0"/>
                <wp:positionH relativeFrom="column">
                  <wp:posOffset>4000500</wp:posOffset>
                </wp:positionH>
                <wp:positionV relativeFrom="paragraph">
                  <wp:posOffset>28575</wp:posOffset>
                </wp:positionV>
                <wp:extent cx="1123950" cy="310515"/>
                <wp:effectExtent l="657225" t="5715" r="9525" b="7620"/>
                <wp:wrapNone/>
                <wp:docPr id="41" name="矩形标注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10515"/>
                        </a:xfrm>
                        <a:prstGeom prst="wedgeRectCallout">
                          <a:avLst>
                            <a:gd name="adj1" fmla="val -101583"/>
                            <a:gd name="adj2" fmla="val -13597"/>
                          </a:avLst>
                        </a:prstGeom>
                        <a:solidFill>
                          <a:srgbClr val="FFFFFF"/>
                        </a:solidFill>
                        <a:ln w="9525">
                          <a:solidFill>
                            <a:srgbClr val="FF0000"/>
                          </a:solidFill>
                          <a:miter lim="800000"/>
                          <a:headEnd/>
                          <a:tailEnd/>
                        </a:ln>
                      </wps:spPr>
                      <wps:txbx>
                        <w:txbxContent>
                          <w:p w:rsidR="00270F23" w:rsidRPr="00DF2E30" w:rsidRDefault="00270F23" w:rsidP="00270F23">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270F23" w:rsidRPr="00524CBE" w:rsidRDefault="00270F23" w:rsidP="00270F23">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1" o:spid="_x0000_s1039" type="#_x0000_t61" style="position:absolute;left:0;text-align:left;margin-left:315pt;margin-top:2.25pt;width:88.5pt;height:24.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" adj="-11142,7863" strokecolor="red">
                <v:textbox>
                  <w:txbxContent>
                    <w:p w:rsidR="00270F23" w:rsidRPr="00DF2E30" w:rsidRDefault="00270F23" w:rsidP="00270F23">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270F23" w:rsidRPr="00524CBE" w:rsidRDefault="00270F23" w:rsidP="00270F23">
                      <w:pPr>
                        <w:rPr>
                          <w:szCs w:val="21"/>
                        </w:rPr>
                      </w:pPr>
                    </w:p>
                  </w:txbxContent>
                </v:textbox>
              </v:shape>
            </w:pict>
          </mc:Fallback>
        </mc:AlternateContent>
      </w:r>
      <w:r w:rsidRPr="00F07B76">
        <w:rPr>
          <w:rFonts w:eastAsia="黑体" w:hint="eastAsia"/>
          <w:sz w:val="32"/>
        </w:rPr>
        <w:t>五、结</w:t>
      </w:r>
      <w:r w:rsidRPr="00F07B76">
        <w:rPr>
          <w:rFonts w:eastAsia="黑体" w:hint="eastAsia"/>
          <w:sz w:val="32"/>
        </w:rPr>
        <w:t xml:space="preserve">  </w:t>
      </w:r>
      <w:r w:rsidRPr="00F07B76">
        <w:rPr>
          <w:rFonts w:eastAsia="黑体" w:hint="eastAsia"/>
          <w:sz w:val="32"/>
        </w:rPr>
        <w:t>论</w:t>
      </w:r>
    </w:p>
    <w:p w:rsidR="00270F23" w:rsidRPr="00F07B76" w:rsidRDefault="00270F23" w:rsidP="00270F23">
      <w:pPr>
        <w:spacing w:line="360" w:lineRule="auto"/>
        <w:ind w:firstLineChars="240" w:firstLine="576"/>
        <w:rPr>
          <w:rFonts w:ascii="宋体" w:hAnsi="宋体"/>
          <w:sz w:val="24"/>
        </w:rPr>
      </w:pPr>
      <w:r w:rsidRPr="00F07B76">
        <w:rPr>
          <w:rFonts w:ascii="宋体" w:hAnsi="宋体" w:hint="eastAsia"/>
          <w:sz w:val="24"/>
        </w:rPr>
        <w:t>××××××××××，×××××××××，×××××××××××××××××××××××××。××××××××××××××××××××××××××××××××××。</w:t>
      </w:r>
    </w:p>
    <w:p w:rsidR="00270F23" w:rsidRPr="00F07B76" w:rsidRDefault="00270F23" w:rsidP="00270F23">
      <w:pPr>
        <w:spacing w:line="360" w:lineRule="auto"/>
        <w:ind w:firstLineChars="240" w:firstLine="576"/>
        <w:rPr>
          <w:rFonts w:ascii="宋体" w:hAnsi="宋体"/>
          <w:sz w:val="24"/>
        </w:rPr>
      </w:pPr>
      <w:r w:rsidRPr="00F07B76">
        <w:rPr>
          <w:rFonts w:ascii="宋体" w:hAnsi="宋体" w:hint="eastAsia"/>
          <w:sz w:val="24"/>
        </w:rPr>
        <w:t>×××××××××××××，××××××××××××××××××××××××××××××××。×××××××××××××××××××××××××××××××××。</w:t>
      </w:r>
    </w:p>
    <w:p w:rsidR="00270F23" w:rsidRDefault="00270F23" w:rsidP="00270F23">
      <w:pPr>
        <w:spacing w:line="360" w:lineRule="auto"/>
        <w:rPr>
          <w:rFonts w:eastAsia="黑体"/>
          <w:sz w:val="24"/>
        </w:rPr>
      </w:pPr>
    </w:p>
    <w:p w:rsidR="00270F23" w:rsidRPr="00D7011B" w:rsidRDefault="00270F23" w:rsidP="00270F23">
      <w:pPr>
        <w:spacing w:line="360" w:lineRule="auto"/>
        <w:rPr>
          <w:sz w:val="24"/>
        </w:rPr>
      </w:pPr>
      <w:r>
        <w:rPr>
          <w:rFonts w:eastAsia="黑体"/>
          <w:noProof/>
          <w:sz w:val="20"/>
        </w:rPr>
        <mc:AlternateContent>
          <mc:Choice Requires="wps">
            <w:drawing>
              <wp:anchor distT="0" distB="0" distL="114300" distR="114300" simplePos="0" relativeHeight="251691008" behindDoc="0" locked="0" layoutInCell="1" allowOverlap="1" wp14:anchorId="5DDAD307" wp14:editId="2EDE9B05">
                <wp:simplePos x="0" y="0"/>
                <wp:positionH relativeFrom="column">
                  <wp:posOffset>1219200</wp:posOffset>
                </wp:positionH>
                <wp:positionV relativeFrom="paragraph">
                  <wp:posOffset>-76200</wp:posOffset>
                </wp:positionV>
                <wp:extent cx="2057400" cy="310515"/>
                <wp:effectExtent l="514350" t="0" r="19050" b="13335"/>
                <wp:wrapNone/>
                <wp:docPr id="42" name="矩形标注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10515"/>
                        </a:xfrm>
                        <a:prstGeom prst="wedgeRectCallout">
                          <a:avLst>
                            <a:gd name="adj1" fmla="val -73240"/>
                            <a:gd name="adj2" fmla="val 29960"/>
                          </a:avLst>
                        </a:prstGeom>
                        <a:solidFill>
                          <a:srgbClr val="FFFFFF"/>
                        </a:solidFill>
                        <a:ln w="9525">
                          <a:solidFill>
                            <a:srgbClr val="FF0000"/>
                          </a:solidFill>
                          <a:miter lim="800000"/>
                          <a:headEnd/>
                          <a:tailEnd/>
                        </a:ln>
                      </wps:spPr>
                      <wps:txbx>
                        <w:txbxContent>
                          <w:p w:rsidR="00270F23" w:rsidRPr="00DF2E30" w:rsidRDefault="00270F23" w:rsidP="00270F23">
                            <w:pPr>
                              <w:jc w:val="center"/>
                              <w:rPr>
                                <w:color w:val="FF0000"/>
                                <w:sz w:val="18"/>
                                <w:szCs w:val="21"/>
                              </w:rPr>
                            </w:pPr>
                            <w:r>
                              <w:rPr>
                                <w:rFonts w:hint="eastAsia"/>
                                <w:color w:val="FF0000"/>
                                <w:sz w:val="18"/>
                                <w:szCs w:val="21"/>
                              </w:rPr>
                              <w:t>黑体小四号，上空一行</w:t>
                            </w:r>
                          </w:p>
                          <w:p w:rsidR="00270F23" w:rsidRPr="00524CBE" w:rsidRDefault="00270F23" w:rsidP="00270F23">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2" o:spid="_x0000_s1040" type="#_x0000_t61" style="position:absolute;left:0;text-align:left;margin-left:96pt;margin-top:-6pt;width:162pt;height:24.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" adj="-5020,17271" strokecolor="red">
                <v:textbox>
                  <w:txbxContent>
                    <w:p w:rsidR="00270F23" w:rsidRPr="00DF2E30" w:rsidRDefault="00270F23" w:rsidP="00270F23">
                      <w:pPr>
                        <w:jc w:val="center"/>
                        <w:rPr>
                          <w:color w:val="FF0000"/>
                          <w:sz w:val="18"/>
                          <w:szCs w:val="21"/>
                        </w:rPr>
                      </w:pPr>
                      <w:r>
                        <w:rPr>
                          <w:rFonts w:hint="eastAsia"/>
                          <w:color w:val="FF0000"/>
                          <w:sz w:val="18"/>
                          <w:szCs w:val="21"/>
                        </w:rPr>
                        <w:t>黑体小四号，上空一行</w:t>
                      </w:r>
                    </w:p>
                    <w:p w:rsidR="00270F23" w:rsidRPr="00524CBE" w:rsidRDefault="00270F23" w:rsidP="00270F23">
                      <w:pPr>
                        <w:rPr>
                          <w:szCs w:val="21"/>
                        </w:rPr>
                      </w:pPr>
                    </w:p>
                  </w:txbxContent>
                </v:textbox>
              </v:shape>
            </w:pict>
          </mc:Fallback>
        </mc:AlternateContent>
      </w:r>
      <w:r>
        <w:rPr>
          <w:rFonts w:ascii="宋体" w:hAnsi="宋体" w:hint="eastAsia"/>
          <w:noProof/>
        </w:rPr>
        <mc:AlternateContent>
          <mc:Choice Requires="wps">
            <w:drawing>
              <wp:anchor distT="0" distB="0" distL="114300" distR="114300" simplePos="0" relativeHeight="251699200" behindDoc="0" locked="0" layoutInCell="1" allowOverlap="1" wp14:anchorId="2CEDE2BD" wp14:editId="3D2030EC">
                <wp:simplePos x="0" y="0"/>
                <wp:positionH relativeFrom="column">
                  <wp:posOffset>4038600</wp:posOffset>
                </wp:positionH>
                <wp:positionV relativeFrom="paragraph">
                  <wp:posOffset>-466725</wp:posOffset>
                </wp:positionV>
                <wp:extent cx="1828800" cy="746760"/>
                <wp:effectExtent l="95250" t="0" r="19050" b="167640"/>
                <wp:wrapNone/>
                <wp:docPr id="43" name="矩形标注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46760"/>
                        </a:xfrm>
                        <a:prstGeom prst="wedgeRectCallout">
                          <a:avLst>
                            <a:gd name="adj1" fmla="val -52952"/>
                            <a:gd name="adj2" fmla="val 67773"/>
                          </a:avLst>
                        </a:prstGeom>
                        <a:solidFill>
                          <a:srgbClr val="FFFFFF"/>
                        </a:solidFill>
                        <a:ln w="9525">
                          <a:solidFill>
                            <a:srgbClr val="FF0000"/>
                          </a:solidFill>
                          <a:miter lim="800000"/>
                          <a:headEnd/>
                          <a:tailEnd/>
                        </a:ln>
                      </wps:spPr>
                      <wps:txbx>
                        <w:txbxContent>
                          <w:p w:rsidR="00270F23" w:rsidRPr="00576255" w:rsidRDefault="00270F23" w:rsidP="00270F23">
                            <w:pPr>
                              <w:ind w:firstLine="435"/>
                              <w:rPr>
                                <w:color w:val="FF0000"/>
                                <w:sz w:val="18"/>
                                <w:szCs w:val="21"/>
                              </w:rPr>
                            </w:pPr>
                            <w:r w:rsidRPr="00576255">
                              <w:rPr>
                                <w:rFonts w:hint="eastAsia"/>
                                <w:color w:val="FF0000"/>
                                <w:sz w:val="18"/>
                                <w:szCs w:val="21"/>
                              </w:rPr>
                              <w:t>当参考文献是著作时，格式为：</w:t>
                            </w:r>
                            <w:r w:rsidRPr="00576255">
                              <w:rPr>
                                <w:rFonts w:hint="eastAsia"/>
                                <w:color w:val="FF0000"/>
                                <w:sz w:val="18"/>
                                <w:szCs w:val="21"/>
                              </w:rPr>
                              <w:t>[</w:t>
                            </w:r>
                            <w:r w:rsidRPr="00576255">
                              <w:rPr>
                                <w:rFonts w:hint="eastAsia"/>
                                <w:color w:val="FF0000"/>
                                <w:sz w:val="18"/>
                                <w:szCs w:val="21"/>
                              </w:rPr>
                              <w:t>编号</w:t>
                            </w:r>
                            <w:r w:rsidRPr="00576255">
                              <w:rPr>
                                <w:rFonts w:hint="eastAsia"/>
                                <w:color w:val="FF0000"/>
                                <w:sz w:val="18"/>
                                <w:szCs w:val="21"/>
                              </w:rPr>
                              <w:t>].</w:t>
                            </w:r>
                            <w:r w:rsidRPr="00576255">
                              <w:rPr>
                                <w:rFonts w:hint="eastAsia"/>
                                <w:color w:val="FF0000"/>
                                <w:sz w:val="18"/>
                                <w:szCs w:val="21"/>
                              </w:rPr>
                              <w:t>作者</w:t>
                            </w:r>
                            <w:r w:rsidRPr="00576255">
                              <w:rPr>
                                <w:rFonts w:hint="eastAsia"/>
                                <w:color w:val="FF0000"/>
                                <w:sz w:val="18"/>
                                <w:szCs w:val="21"/>
                              </w:rPr>
                              <w:t>.</w:t>
                            </w:r>
                            <w:r w:rsidRPr="00576255">
                              <w:rPr>
                                <w:rFonts w:hint="eastAsia"/>
                                <w:color w:val="FF0000"/>
                                <w:sz w:val="18"/>
                                <w:szCs w:val="21"/>
                              </w:rPr>
                              <w:t>书名</w:t>
                            </w:r>
                            <w:r w:rsidRPr="00576255">
                              <w:rPr>
                                <w:rFonts w:hint="eastAsia"/>
                                <w:color w:val="FF0000"/>
                                <w:sz w:val="18"/>
                                <w:szCs w:val="21"/>
                              </w:rPr>
                              <w:t>[M].</w:t>
                            </w:r>
                            <w:r w:rsidRPr="00576255">
                              <w:rPr>
                                <w:rFonts w:hint="eastAsia"/>
                                <w:color w:val="FF0000"/>
                                <w:sz w:val="18"/>
                                <w:szCs w:val="21"/>
                              </w:rPr>
                              <w:t>出版地：出版单位，出版年</w:t>
                            </w:r>
                          </w:p>
                          <w:p w:rsidR="00270F23" w:rsidRPr="00576255" w:rsidRDefault="00270F23" w:rsidP="00270F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3" o:spid="_x0000_s1041" type="#_x0000_t61" style="position:absolute;left:0;text-align:left;margin-left:318pt;margin-top:-36.75pt;width:2in;height:58.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" adj="-638,25439" strokecolor="red">
                <v:textbox>
                  <w:txbxContent>
                    <w:p w:rsidR="00270F23" w:rsidRPr="00576255" w:rsidRDefault="00270F23" w:rsidP="00270F23">
                      <w:pPr>
                        <w:ind w:firstLine="435"/>
                        <w:rPr>
                          <w:color w:val="FF0000"/>
                          <w:sz w:val="18"/>
                          <w:szCs w:val="21"/>
                        </w:rPr>
                      </w:pPr>
                      <w:r w:rsidRPr="00576255">
                        <w:rPr>
                          <w:rFonts w:hint="eastAsia"/>
                          <w:color w:val="FF0000"/>
                          <w:sz w:val="18"/>
                          <w:szCs w:val="21"/>
                        </w:rPr>
                        <w:t>当参考文献是著作时，格式为：</w:t>
                      </w:r>
                      <w:r w:rsidRPr="00576255">
                        <w:rPr>
                          <w:rFonts w:hint="eastAsia"/>
                          <w:color w:val="FF0000"/>
                          <w:sz w:val="18"/>
                          <w:szCs w:val="21"/>
                        </w:rPr>
                        <w:t>[</w:t>
                      </w:r>
                      <w:r w:rsidRPr="00576255">
                        <w:rPr>
                          <w:rFonts w:hint="eastAsia"/>
                          <w:color w:val="FF0000"/>
                          <w:sz w:val="18"/>
                          <w:szCs w:val="21"/>
                        </w:rPr>
                        <w:t>编号</w:t>
                      </w:r>
                      <w:r w:rsidRPr="00576255">
                        <w:rPr>
                          <w:rFonts w:hint="eastAsia"/>
                          <w:color w:val="FF0000"/>
                          <w:sz w:val="18"/>
                          <w:szCs w:val="21"/>
                        </w:rPr>
                        <w:t>].</w:t>
                      </w:r>
                      <w:r w:rsidRPr="00576255">
                        <w:rPr>
                          <w:rFonts w:hint="eastAsia"/>
                          <w:color w:val="FF0000"/>
                          <w:sz w:val="18"/>
                          <w:szCs w:val="21"/>
                        </w:rPr>
                        <w:t>作者</w:t>
                      </w:r>
                      <w:r w:rsidRPr="00576255">
                        <w:rPr>
                          <w:rFonts w:hint="eastAsia"/>
                          <w:color w:val="FF0000"/>
                          <w:sz w:val="18"/>
                          <w:szCs w:val="21"/>
                        </w:rPr>
                        <w:t>.</w:t>
                      </w:r>
                      <w:r w:rsidRPr="00576255">
                        <w:rPr>
                          <w:rFonts w:hint="eastAsia"/>
                          <w:color w:val="FF0000"/>
                          <w:sz w:val="18"/>
                          <w:szCs w:val="21"/>
                        </w:rPr>
                        <w:t>书名</w:t>
                      </w:r>
                      <w:r w:rsidRPr="00576255">
                        <w:rPr>
                          <w:rFonts w:hint="eastAsia"/>
                          <w:color w:val="FF0000"/>
                          <w:sz w:val="18"/>
                          <w:szCs w:val="21"/>
                        </w:rPr>
                        <w:t>[M].</w:t>
                      </w:r>
                      <w:r w:rsidRPr="00576255">
                        <w:rPr>
                          <w:rFonts w:hint="eastAsia"/>
                          <w:color w:val="FF0000"/>
                          <w:sz w:val="18"/>
                          <w:szCs w:val="21"/>
                        </w:rPr>
                        <w:t>出版地：出版单位，出版年</w:t>
                      </w:r>
                    </w:p>
                    <w:p w:rsidR="00270F23" w:rsidRPr="00576255" w:rsidRDefault="00270F23" w:rsidP="00270F23"/>
                  </w:txbxContent>
                </v:textbox>
              </v:shape>
            </w:pict>
          </mc:Fallback>
        </mc:AlternateContent>
      </w:r>
      <w:r w:rsidRPr="00F07B76">
        <w:rPr>
          <w:rFonts w:eastAsia="黑体" w:hint="eastAsia"/>
          <w:sz w:val="24"/>
        </w:rPr>
        <w:t>参考文献</w:t>
      </w:r>
    </w:p>
    <w:p w:rsidR="00270F23" w:rsidRPr="00F07B76" w:rsidRDefault="00270F23" w:rsidP="00270F23">
      <w:pPr>
        <w:spacing w:line="360" w:lineRule="auto"/>
        <w:rPr>
          <w:sz w:val="24"/>
        </w:rPr>
      </w:pPr>
      <w:r>
        <w:rPr>
          <w:rFonts w:ascii="宋体" w:hAnsi="宋体" w:hint="eastAsia"/>
          <w:noProof/>
        </w:rPr>
        <mc:AlternateContent>
          <mc:Choice Requires="wps">
            <w:drawing>
              <wp:anchor distT="0" distB="0" distL="114300" distR="114300" simplePos="0" relativeHeight="251707392" behindDoc="0" locked="0" layoutInCell="1" allowOverlap="1" wp14:anchorId="1701936C" wp14:editId="328146DD">
                <wp:simplePos x="0" y="0"/>
                <wp:positionH relativeFrom="column">
                  <wp:posOffset>4333875</wp:posOffset>
                </wp:positionH>
                <wp:positionV relativeFrom="paragraph">
                  <wp:posOffset>274320</wp:posOffset>
                </wp:positionV>
                <wp:extent cx="1828800" cy="891540"/>
                <wp:effectExtent l="171450" t="0" r="19050" b="22860"/>
                <wp:wrapNone/>
                <wp:docPr id="44" name="矩形标注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91540"/>
                        </a:xfrm>
                        <a:prstGeom prst="wedgeRectCallout">
                          <a:avLst>
                            <a:gd name="adj1" fmla="val -58266"/>
                            <a:gd name="adj2" fmla="val -29131"/>
                          </a:avLst>
                        </a:prstGeom>
                        <a:solidFill>
                          <a:srgbClr val="FFFFFF"/>
                        </a:solidFill>
                        <a:ln w="9525">
                          <a:solidFill>
                            <a:srgbClr val="FF0000"/>
                          </a:solidFill>
                          <a:miter lim="800000"/>
                          <a:headEnd/>
                          <a:tailEnd/>
                        </a:ln>
                      </wps:spPr>
                      <wps:txbx>
                        <w:txbxContent>
                          <w:p w:rsidR="00270F23" w:rsidRDefault="00270F23" w:rsidP="00270F23">
                            <w:r w:rsidRPr="007F2AC1">
                              <w:rPr>
                                <w:rFonts w:hint="eastAsia"/>
                                <w:color w:val="FF0000"/>
                                <w:sz w:val="18"/>
                                <w:szCs w:val="21"/>
                              </w:rPr>
                              <w:t>当参考文献是期刊时，格式为：</w:t>
                            </w:r>
                            <w:r w:rsidRPr="007F2AC1">
                              <w:rPr>
                                <w:rFonts w:hint="eastAsia"/>
                                <w:color w:val="FF0000"/>
                                <w:sz w:val="18"/>
                                <w:szCs w:val="21"/>
                              </w:rPr>
                              <w:t>[</w:t>
                            </w:r>
                            <w:r w:rsidRPr="007F2AC1">
                              <w:rPr>
                                <w:rFonts w:hint="eastAsia"/>
                                <w:color w:val="FF0000"/>
                                <w:sz w:val="18"/>
                                <w:szCs w:val="21"/>
                              </w:rPr>
                              <w:t>编号</w:t>
                            </w:r>
                            <w:r w:rsidRPr="007F2AC1">
                              <w:rPr>
                                <w:rFonts w:hint="eastAsia"/>
                                <w:color w:val="FF0000"/>
                                <w:sz w:val="18"/>
                                <w:szCs w:val="21"/>
                              </w:rPr>
                              <w:t>].</w:t>
                            </w:r>
                            <w:r w:rsidRPr="007F2AC1">
                              <w:rPr>
                                <w:rFonts w:hint="eastAsia"/>
                                <w:color w:val="FF0000"/>
                                <w:sz w:val="18"/>
                                <w:szCs w:val="21"/>
                              </w:rPr>
                              <w:t>作者</w:t>
                            </w:r>
                            <w:r w:rsidRPr="007F2AC1">
                              <w:rPr>
                                <w:rFonts w:hint="eastAsia"/>
                                <w:color w:val="FF0000"/>
                                <w:sz w:val="18"/>
                                <w:szCs w:val="21"/>
                              </w:rPr>
                              <w:t>.</w:t>
                            </w:r>
                            <w:r w:rsidRPr="007F2AC1">
                              <w:rPr>
                                <w:rFonts w:hint="eastAsia"/>
                                <w:color w:val="FF0000"/>
                                <w:sz w:val="18"/>
                                <w:szCs w:val="21"/>
                              </w:rPr>
                              <w:t>文章题目</w:t>
                            </w:r>
                            <w:r w:rsidRPr="007F2AC1">
                              <w:rPr>
                                <w:rFonts w:hint="eastAsia"/>
                                <w:color w:val="FF0000"/>
                                <w:sz w:val="18"/>
                                <w:szCs w:val="21"/>
                              </w:rPr>
                              <w:t>[J].</w:t>
                            </w:r>
                            <w:r w:rsidRPr="007F2AC1">
                              <w:rPr>
                                <w:rFonts w:hint="eastAsia"/>
                                <w:color w:val="FF0000"/>
                                <w:sz w:val="18"/>
                                <w:szCs w:val="21"/>
                              </w:rPr>
                              <w:t>期刊名（外文可缩写）</w:t>
                            </w:r>
                            <w:r w:rsidRPr="007F2AC1">
                              <w:rPr>
                                <w:rFonts w:hint="eastAsia"/>
                                <w:color w:val="FF0000"/>
                                <w:sz w:val="18"/>
                                <w:szCs w:val="21"/>
                              </w:rPr>
                              <w:t>.</w:t>
                            </w:r>
                            <w:r w:rsidRPr="007F2AC1">
                              <w:rPr>
                                <w:rFonts w:hint="eastAsia"/>
                                <w:color w:val="FF0000"/>
                                <w:sz w:val="18"/>
                                <w:szCs w:val="21"/>
                              </w:rPr>
                              <w:t>年份（卷号</w:t>
                            </w:r>
                            <w:r w:rsidRPr="007F2AC1">
                              <w:rPr>
                                <w:rFonts w:hint="eastAsia"/>
                                <w:color w:val="FF0000"/>
                                <w:sz w:val="18"/>
                                <w:szCs w:val="21"/>
                              </w:rPr>
                              <w:t>.</w:t>
                            </w:r>
                            <w:r w:rsidRPr="007F2AC1">
                              <w:rPr>
                                <w:rFonts w:hint="eastAsia"/>
                                <w:color w:val="FF0000"/>
                                <w:sz w:val="18"/>
                                <w:szCs w:val="21"/>
                              </w:rPr>
                              <w:t>期号）</w:t>
                            </w:r>
                          </w:p>
                          <w:p w:rsidR="00270F23" w:rsidRPr="007F2AC1" w:rsidRDefault="00270F23" w:rsidP="00270F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4" o:spid="_x0000_s1042" type="#_x0000_t61" style="position:absolute;left:0;text-align:left;margin-left:341.25pt;margin-top:21.6pt;width:2in;height:70.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" adj="-1785,4508" strokecolor="red">
                <v:textbox>
                  <w:txbxContent>
                    <w:p w:rsidR="00270F23" w:rsidRDefault="00270F23" w:rsidP="00270F23">
                      <w:r w:rsidRPr="007F2AC1">
                        <w:rPr>
                          <w:rFonts w:hint="eastAsia"/>
                          <w:color w:val="FF0000"/>
                          <w:sz w:val="18"/>
                          <w:szCs w:val="21"/>
                        </w:rPr>
                        <w:t>当参考文献是期刊时，格式为：</w:t>
                      </w:r>
                      <w:r w:rsidRPr="007F2AC1">
                        <w:rPr>
                          <w:rFonts w:hint="eastAsia"/>
                          <w:color w:val="FF0000"/>
                          <w:sz w:val="18"/>
                          <w:szCs w:val="21"/>
                        </w:rPr>
                        <w:t>[</w:t>
                      </w:r>
                      <w:r w:rsidRPr="007F2AC1">
                        <w:rPr>
                          <w:rFonts w:hint="eastAsia"/>
                          <w:color w:val="FF0000"/>
                          <w:sz w:val="18"/>
                          <w:szCs w:val="21"/>
                        </w:rPr>
                        <w:t>编号</w:t>
                      </w:r>
                      <w:r w:rsidRPr="007F2AC1">
                        <w:rPr>
                          <w:rFonts w:hint="eastAsia"/>
                          <w:color w:val="FF0000"/>
                          <w:sz w:val="18"/>
                          <w:szCs w:val="21"/>
                        </w:rPr>
                        <w:t>].</w:t>
                      </w:r>
                      <w:r w:rsidRPr="007F2AC1">
                        <w:rPr>
                          <w:rFonts w:hint="eastAsia"/>
                          <w:color w:val="FF0000"/>
                          <w:sz w:val="18"/>
                          <w:szCs w:val="21"/>
                        </w:rPr>
                        <w:t>作者</w:t>
                      </w:r>
                      <w:r w:rsidRPr="007F2AC1">
                        <w:rPr>
                          <w:rFonts w:hint="eastAsia"/>
                          <w:color w:val="FF0000"/>
                          <w:sz w:val="18"/>
                          <w:szCs w:val="21"/>
                        </w:rPr>
                        <w:t>.</w:t>
                      </w:r>
                      <w:r w:rsidRPr="007F2AC1">
                        <w:rPr>
                          <w:rFonts w:hint="eastAsia"/>
                          <w:color w:val="FF0000"/>
                          <w:sz w:val="18"/>
                          <w:szCs w:val="21"/>
                        </w:rPr>
                        <w:t>文章题目</w:t>
                      </w:r>
                      <w:r w:rsidRPr="007F2AC1">
                        <w:rPr>
                          <w:rFonts w:hint="eastAsia"/>
                          <w:color w:val="FF0000"/>
                          <w:sz w:val="18"/>
                          <w:szCs w:val="21"/>
                        </w:rPr>
                        <w:t>[J].</w:t>
                      </w:r>
                      <w:r w:rsidRPr="007F2AC1">
                        <w:rPr>
                          <w:rFonts w:hint="eastAsia"/>
                          <w:color w:val="FF0000"/>
                          <w:sz w:val="18"/>
                          <w:szCs w:val="21"/>
                        </w:rPr>
                        <w:t>期刊名（外文可缩写）</w:t>
                      </w:r>
                      <w:r w:rsidRPr="007F2AC1">
                        <w:rPr>
                          <w:rFonts w:hint="eastAsia"/>
                          <w:color w:val="FF0000"/>
                          <w:sz w:val="18"/>
                          <w:szCs w:val="21"/>
                        </w:rPr>
                        <w:t>.</w:t>
                      </w:r>
                      <w:r w:rsidRPr="007F2AC1">
                        <w:rPr>
                          <w:rFonts w:hint="eastAsia"/>
                          <w:color w:val="FF0000"/>
                          <w:sz w:val="18"/>
                          <w:szCs w:val="21"/>
                        </w:rPr>
                        <w:t>年份（卷号</w:t>
                      </w:r>
                      <w:r w:rsidRPr="007F2AC1">
                        <w:rPr>
                          <w:rFonts w:hint="eastAsia"/>
                          <w:color w:val="FF0000"/>
                          <w:sz w:val="18"/>
                          <w:szCs w:val="21"/>
                        </w:rPr>
                        <w:t>.</w:t>
                      </w:r>
                      <w:r w:rsidRPr="007F2AC1">
                        <w:rPr>
                          <w:rFonts w:hint="eastAsia"/>
                          <w:color w:val="FF0000"/>
                          <w:sz w:val="18"/>
                          <w:szCs w:val="21"/>
                        </w:rPr>
                        <w:t>期号）</w:t>
                      </w:r>
                    </w:p>
                    <w:p w:rsidR="00270F23" w:rsidRPr="007F2AC1" w:rsidRDefault="00270F23" w:rsidP="00270F23"/>
                  </w:txbxContent>
                </v:textbox>
              </v:shape>
            </w:pict>
          </mc:Fallback>
        </mc:AlternateContent>
      </w:r>
      <w:r w:rsidRPr="00F07B76">
        <w:rPr>
          <w:rFonts w:ascii="宋体" w:hAnsi="宋体" w:hint="eastAsia"/>
        </w:rPr>
        <w:t>[1]陈昊.为学生创造良好的家庭教育环境[J].江西教育.2002（3）</w:t>
      </w:r>
    </w:p>
    <w:p w:rsidR="00270F23" w:rsidRPr="00F07B76" w:rsidRDefault="00270F23" w:rsidP="00270F23">
      <w:pPr>
        <w:spacing w:line="360" w:lineRule="auto"/>
        <w:rPr>
          <w:rFonts w:ascii="宋体" w:hAnsi="宋体"/>
        </w:rPr>
      </w:pPr>
      <w:r>
        <w:rPr>
          <w:noProof/>
          <w:sz w:val="24"/>
        </w:rPr>
        <mc:AlternateContent>
          <mc:Choice Requires="wps">
            <w:drawing>
              <wp:anchor distT="0" distB="0" distL="114300" distR="114300" simplePos="0" relativeHeight="251692032" behindDoc="0" locked="0" layoutInCell="1" allowOverlap="1" wp14:anchorId="248861B5" wp14:editId="1F1912EE">
                <wp:simplePos x="0" y="0"/>
                <wp:positionH relativeFrom="column">
                  <wp:posOffset>-1019175</wp:posOffset>
                </wp:positionH>
                <wp:positionV relativeFrom="paragraph">
                  <wp:posOffset>40005</wp:posOffset>
                </wp:positionV>
                <wp:extent cx="895350" cy="310515"/>
                <wp:effectExtent l="0" t="0" r="133350" b="13335"/>
                <wp:wrapNone/>
                <wp:docPr id="45" name="矩形标注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10515"/>
                        </a:xfrm>
                        <a:prstGeom prst="wedgeRectCallout">
                          <a:avLst>
                            <a:gd name="adj1" fmla="val 60849"/>
                            <a:gd name="adj2" fmla="val -23413"/>
                          </a:avLst>
                        </a:prstGeom>
                        <a:solidFill>
                          <a:srgbClr val="FFFFFF"/>
                        </a:solidFill>
                        <a:ln w="9525">
                          <a:solidFill>
                            <a:srgbClr val="FF0000"/>
                          </a:solidFill>
                          <a:miter lim="800000"/>
                          <a:headEnd/>
                          <a:tailEnd/>
                        </a:ln>
                      </wps:spPr>
                      <wps:txbx>
                        <w:txbxContent>
                          <w:p w:rsidR="00270F23" w:rsidRPr="005B7B85" w:rsidRDefault="00270F23" w:rsidP="00270F23">
                            <w:pPr>
                              <w:rPr>
                                <w:color w:val="FF0000"/>
                                <w:sz w:val="18"/>
                                <w:szCs w:val="21"/>
                              </w:rPr>
                            </w:pPr>
                            <w:r>
                              <w:rPr>
                                <w:rFonts w:hint="eastAsia"/>
                                <w:color w:val="FF0000"/>
                                <w:sz w:val="18"/>
                                <w:szCs w:val="21"/>
                              </w:rPr>
                              <w:t>宋体，</w:t>
                            </w:r>
                            <w:r>
                              <w:rPr>
                                <w:rFonts w:hint="eastAsia"/>
                                <w:color w:val="FF0000"/>
                                <w:sz w:val="18"/>
                                <w:szCs w:val="21"/>
                              </w:rPr>
                              <w:t>5</w:t>
                            </w:r>
                            <w:r>
                              <w:rPr>
                                <w:rFonts w:hint="eastAsia"/>
                                <w:color w:val="FF0000"/>
                                <w:sz w:val="18"/>
                                <w:szCs w:val="21"/>
                              </w:rPr>
                              <w:t>号</w:t>
                            </w:r>
                            <w:r>
                              <w:rPr>
                                <w:rFonts w:hint="eastAsia"/>
                                <w:color w:val="FF0000"/>
                                <w:sz w:val="18"/>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5" o:spid="_x0000_s1043" type="#_x0000_t61" style="position:absolute;left:0;text-align:left;margin-left:-80.25pt;margin-top:3.15pt;width:70.5pt;height:24.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" adj="23943,5743" strokecolor="red">
                <v:textbox>
                  <w:txbxContent>
                    <w:p w:rsidR="00270F23" w:rsidRPr="005B7B85" w:rsidRDefault="00270F23" w:rsidP="00270F23">
                      <w:pPr>
                        <w:rPr>
                          <w:color w:val="FF0000"/>
                          <w:sz w:val="18"/>
                          <w:szCs w:val="21"/>
                        </w:rPr>
                      </w:pPr>
                      <w:r>
                        <w:rPr>
                          <w:rFonts w:hint="eastAsia"/>
                          <w:color w:val="FF0000"/>
                          <w:sz w:val="18"/>
                          <w:szCs w:val="21"/>
                        </w:rPr>
                        <w:t>宋体，</w:t>
                      </w:r>
                      <w:r>
                        <w:rPr>
                          <w:rFonts w:hint="eastAsia"/>
                          <w:color w:val="FF0000"/>
                          <w:sz w:val="18"/>
                          <w:szCs w:val="21"/>
                        </w:rPr>
                        <w:t>5</w:t>
                      </w:r>
                      <w:r>
                        <w:rPr>
                          <w:rFonts w:hint="eastAsia"/>
                          <w:color w:val="FF0000"/>
                          <w:sz w:val="18"/>
                          <w:szCs w:val="21"/>
                        </w:rPr>
                        <w:t>号</w:t>
                      </w:r>
                      <w:r>
                        <w:rPr>
                          <w:rFonts w:hint="eastAsia"/>
                          <w:color w:val="FF0000"/>
                          <w:sz w:val="18"/>
                          <w:szCs w:val="21"/>
                        </w:rPr>
                        <w:t xml:space="preserve"> </w:t>
                      </w:r>
                    </w:p>
                  </w:txbxContent>
                </v:textbox>
              </v:shape>
            </w:pict>
          </mc:Fallback>
        </mc:AlternateContent>
      </w:r>
      <w:r w:rsidRPr="00F07B76">
        <w:rPr>
          <w:rFonts w:ascii="宋体" w:hAnsi="宋体" w:hint="eastAsia"/>
        </w:rPr>
        <w:t>[2]赵忠心.家庭教育学[M].哈尔滨.黑龙江少年儿童出版社，1998年版</w:t>
      </w:r>
    </w:p>
    <w:p w:rsidR="00270F23" w:rsidRPr="00F07B76" w:rsidRDefault="00270F23" w:rsidP="00270F23">
      <w:pPr>
        <w:spacing w:line="360" w:lineRule="auto"/>
        <w:rPr>
          <w:rFonts w:ascii="宋体" w:hAnsi="宋体"/>
        </w:rPr>
      </w:pPr>
      <w:r w:rsidRPr="00F07B76">
        <w:rPr>
          <w:rFonts w:ascii="宋体" w:hAnsi="宋体" w:hint="eastAsia"/>
        </w:rPr>
        <w:lastRenderedPageBreak/>
        <w:t>[3]</w:t>
      </w:r>
      <w:r w:rsidRPr="00F07B76">
        <w:rPr>
          <w:rFonts w:ascii="宋体" w:hAnsi="宋体"/>
        </w:rPr>
        <w:t xml:space="preserve">Johnson C A, Harlow G E. Guatemala </w:t>
      </w:r>
      <w:proofErr w:type="spellStart"/>
      <w:r w:rsidRPr="00F07B76">
        <w:rPr>
          <w:rFonts w:ascii="宋体" w:hAnsi="宋体"/>
        </w:rPr>
        <w:t>jadeitites</w:t>
      </w:r>
      <w:proofErr w:type="spellEnd"/>
      <w:r w:rsidRPr="00F07B76">
        <w:rPr>
          <w:rFonts w:ascii="宋体" w:hAnsi="宋体"/>
        </w:rPr>
        <w:t xml:space="preserve"> and </w:t>
      </w:r>
      <w:proofErr w:type="spellStart"/>
      <w:r w:rsidRPr="00F07B76">
        <w:rPr>
          <w:rFonts w:ascii="宋体" w:hAnsi="宋体"/>
        </w:rPr>
        <w:t>albitites</w:t>
      </w:r>
      <w:proofErr w:type="spellEnd"/>
    </w:p>
    <w:p w:rsidR="00270F23" w:rsidRPr="00F07B76" w:rsidRDefault="00270F23" w:rsidP="00270F23">
      <w:pPr>
        <w:spacing w:line="360" w:lineRule="auto"/>
        <w:rPr>
          <w:rFonts w:ascii="宋体" w:hAnsi="宋体"/>
        </w:rPr>
      </w:pPr>
      <w:proofErr w:type="gramStart"/>
      <w:r w:rsidRPr="00F07B76">
        <w:rPr>
          <w:rFonts w:ascii="宋体" w:hAnsi="宋体"/>
        </w:rPr>
        <w:t>were</w:t>
      </w:r>
      <w:proofErr w:type="gramEnd"/>
      <w:r w:rsidRPr="00F07B76">
        <w:rPr>
          <w:rFonts w:ascii="宋体" w:hAnsi="宋体"/>
        </w:rPr>
        <w:t xml:space="preserve"> formed by deuterium-rich </w:t>
      </w:r>
      <w:proofErr w:type="spellStart"/>
      <w:r w:rsidRPr="00F07B76">
        <w:rPr>
          <w:rFonts w:ascii="宋体" w:hAnsi="宋体"/>
        </w:rPr>
        <w:t>serpentinizing</w:t>
      </w:r>
      <w:proofErr w:type="spellEnd"/>
      <w:r w:rsidRPr="00F07B76">
        <w:rPr>
          <w:rFonts w:ascii="宋体" w:hAnsi="宋体"/>
        </w:rPr>
        <w:t xml:space="preserve"> fluids deep</w:t>
      </w:r>
    </w:p>
    <w:p w:rsidR="00270F23" w:rsidRPr="00F07B76" w:rsidRDefault="00270F23" w:rsidP="00270F23">
      <w:pPr>
        <w:spacing w:line="360" w:lineRule="auto"/>
        <w:rPr>
          <w:rFonts w:ascii="宋体" w:hAnsi="宋体"/>
        </w:rPr>
      </w:pPr>
      <w:proofErr w:type="gramStart"/>
      <w:r w:rsidRPr="00F07B76">
        <w:rPr>
          <w:rFonts w:ascii="宋体" w:hAnsi="宋体"/>
        </w:rPr>
        <w:t>within</w:t>
      </w:r>
      <w:proofErr w:type="gramEnd"/>
      <w:r w:rsidRPr="00F07B76">
        <w:rPr>
          <w:rFonts w:ascii="宋体" w:hAnsi="宋体"/>
        </w:rPr>
        <w:t xml:space="preserve"> a subduction channel [J]. Geology, 1999, 27(7): 629</w:t>
      </w:r>
    </w:p>
    <w:p w:rsidR="00270F23" w:rsidRDefault="00270F23" w:rsidP="00270F23">
      <w:pPr>
        <w:spacing w:line="360" w:lineRule="auto"/>
        <w:rPr>
          <w:rFonts w:ascii="宋体" w:hAnsi="宋体"/>
        </w:rPr>
      </w:pPr>
      <w:r w:rsidRPr="00F07B76">
        <w:rPr>
          <w:rFonts w:ascii="宋体" w:hAnsi="宋体" w:hint="eastAsia"/>
        </w:rPr>
        <w:t>……</w:t>
      </w:r>
    </w:p>
    <w:p w:rsidR="00270F23" w:rsidRPr="00F07B76" w:rsidRDefault="00270F23" w:rsidP="00270F23">
      <w:pPr>
        <w:spacing w:line="360" w:lineRule="auto"/>
        <w:jc w:val="center"/>
        <w:rPr>
          <w:rFonts w:ascii="黑体" w:eastAsia="黑体" w:hAnsi="黑体"/>
          <w:color w:val="000000"/>
          <w:spacing w:val="20"/>
          <w:kern w:val="0"/>
          <w:sz w:val="32"/>
          <w:szCs w:val="32"/>
        </w:rPr>
      </w:pPr>
      <w:r>
        <w:rPr>
          <w:rFonts w:ascii="黑体" w:eastAsia="黑体" w:hAnsi="黑体" w:hint="eastAsia"/>
          <w:noProof/>
          <w:color w:val="000000"/>
          <w:spacing w:val="20"/>
          <w:kern w:val="0"/>
          <w:sz w:val="32"/>
          <w:szCs w:val="32"/>
        </w:rPr>
        <mc:AlternateContent>
          <mc:Choice Requires="wps">
            <w:drawing>
              <wp:anchor distT="0" distB="0" distL="114300" distR="114300" simplePos="0" relativeHeight="251708416" behindDoc="0" locked="0" layoutInCell="1" allowOverlap="1" wp14:anchorId="1FF7F474" wp14:editId="0669BE44">
                <wp:simplePos x="0" y="0"/>
                <wp:positionH relativeFrom="column">
                  <wp:posOffset>3771900</wp:posOffset>
                </wp:positionH>
                <wp:positionV relativeFrom="paragraph">
                  <wp:posOffset>0</wp:posOffset>
                </wp:positionV>
                <wp:extent cx="1019175" cy="377190"/>
                <wp:effectExtent l="561975" t="13335" r="9525" b="9525"/>
                <wp:wrapNone/>
                <wp:docPr id="46" name="矩形标注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77190"/>
                        </a:xfrm>
                        <a:prstGeom prst="wedgeRectCallout">
                          <a:avLst>
                            <a:gd name="adj1" fmla="val -99407"/>
                            <a:gd name="adj2" fmla="val 5389"/>
                          </a:avLst>
                        </a:prstGeom>
                        <a:solidFill>
                          <a:srgbClr val="FFFFFF"/>
                        </a:solidFill>
                        <a:ln w="9525">
                          <a:solidFill>
                            <a:srgbClr val="FF0000"/>
                          </a:solidFill>
                          <a:miter lim="800000"/>
                          <a:headEnd/>
                          <a:tailEnd/>
                        </a:ln>
                      </wps:spPr>
                      <wps:txbx>
                        <w:txbxContent>
                          <w:p w:rsidR="00270F23" w:rsidRPr="00DF2E30" w:rsidRDefault="00270F23" w:rsidP="00270F23">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270F23" w:rsidRPr="00524CBE" w:rsidRDefault="00270F23" w:rsidP="00270F23">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6" o:spid="_x0000_s1044" type="#_x0000_t61" style="position:absolute;left:0;text-align:left;margin-left:297pt;margin-top:0;width:80.25pt;height:29.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" adj="-10672,11964" strokecolor="red">
                <v:textbox>
                  <w:txbxContent>
                    <w:p w:rsidR="00270F23" w:rsidRPr="00DF2E30" w:rsidRDefault="00270F23" w:rsidP="00270F23">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270F23" w:rsidRPr="00524CBE" w:rsidRDefault="00270F23" w:rsidP="00270F23">
                      <w:pPr>
                        <w:rPr>
                          <w:szCs w:val="21"/>
                        </w:rPr>
                      </w:pPr>
                    </w:p>
                  </w:txbxContent>
                </v:textbox>
              </v:shape>
            </w:pict>
          </mc:Fallback>
        </mc:AlternateContent>
      </w:r>
      <w:r w:rsidRPr="00F07B76">
        <w:rPr>
          <w:rFonts w:ascii="黑体" w:eastAsia="黑体" w:hAnsi="黑体" w:hint="eastAsia"/>
          <w:color w:val="000000"/>
          <w:spacing w:val="20"/>
          <w:kern w:val="0"/>
          <w:sz w:val="32"/>
          <w:szCs w:val="32"/>
        </w:rPr>
        <w:t>附  录</w:t>
      </w:r>
    </w:p>
    <w:p w:rsidR="00270F23" w:rsidRPr="00F07B76" w:rsidRDefault="00270F23" w:rsidP="00270F23">
      <w:pPr>
        <w:spacing w:line="360" w:lineRule="auto"/>
        <w:ind w:firstLineChars="240" w:firstLine="576"/>
        <w:rPr>
          <w:rFonts w:ascii="宋体" w:hAnsi="宋体"/>
          <w:sz w:val="24"/>
        </w:rPr>
      </w:pPr>
      <w:r w:rsidRPr="00F07B76">
        <w:rPr>
          <w:rFonts w:ascii="宋体" w:hAnsi="宋体" w:hint="eastAsia"/>
          <w:sz w:val="24"/>
        </w:rPr>
        <w:t>×××××××××××××，××××××××××××××××××   ××××××××××××××。×××××××××××××××××××××××××××××××××。</w:t>
      </w:r>
    </w:p>
    <w:p w:rsidR="00270F23" w:rsidRPr="00F07B76" w:rsidRDefault="00270F23" w:rsidP="00270F23">
      <w:pPr>
        <w:spacing w:line="360" w:lineRule="auto"/>
        <w:rPr>
          <w:rFonts w:ascii="宋体" w:hAnsi="宋体"/>
        </w:rPr>
      </w:pPr>
    </w:p>
    <w:p w:rsidR="00270F23" w:rsidRPr="00F07B76" w:rsidRDefault="00270F23" w:rsidP="00270F23">
      <w:pPr>
        <w:spacing w:line="360" w:lineRule="auto"/>
        <w:rPr>
          <w:rFonts w:ascii="宋体" w:hAnsi="宋体"/>
        </w:rPr>
      </w:pPr>
    </w:p>
    <w:p w:rsidR="00270F23" w:rsidRPr="00F07B76" w:rsidRDefault="00270F23" w:rsidP="00270F23">
      <w:pPr>
        <w:jc w:val="center"/>
        <w:rPr>
          <w:rFonts w:ascii="宋体" w:hAnsi="宋体" w:cs="宋体"/>
          <w:b/>
          <w:kern w:val="0"/>
          <w:sz w:val="24"/>
        </w:rPr>
      </w:pPr>
      <w:r>
        <w:rPr>
          <w:rFonts w:ascii="宋体" w:hAnsi="宋体" w:cs="宋体" w:hint="eastAsia"/>
          <w:b/>
          <w:noProof/>
          <w:kern w:val="0"/>
          <w:sz w:val="24"/>
        </w:rPr>
        <mc:AlternateContent>
          <mc:Choice Requires="wps">
            <w:drawing>
              <wp:anchor distT="0" distB="0" distL="114300" distR="114300" simplePos="0" relativeHeight="251702272" behindDoc="0" locked="0" layoutInCell="1" allowOverlap="1" wp14:anchorId="21B4EC0E" wp14:editId="34D09527">
                <wp:simplePos x="0" y="0"/>
                <wp:positionH relativeFrom="column">
                  <wp:posOffset>3657600</wp:posOffset>
                </wp:positionH>
                <wp:positionV relativeFrom="paragraph">
                  <wp:posOffset>-99060</wp:posOffset>
                </wp:positionV>
                <wp:extent cx="1562100" cy="302895"/>
                <wp:effectExtent l="666750" t="9525" r="9525" b="30480"/>
                <wp:wrapNone/>
                <wp:docPr id="47" name="矩形标注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302895"/>
                        </a:xfrm>
                        <a:prstGeom prst="wedgeRectCallout">
                          <a:avLst>
                            <a:gd name="adj1" fmla="val -87194"/>
                            <a:gd name="adj2" fmla="val 53565"/>
                          </a:avLst>
                        </a:prstGeom>
                        <a:solidFill>
                          <a:srgbClr val="FFFFFF"/>
                        </a:solidFill>
                        <a:ln w="9525">
                          <a:solidFill>
                            <a:srgbClr val="FF0000"/>
                          </a:solidFill>
                          <a:miter lim="800000"/>
                          <a:headEnd/>
                          <a:tailEnd/>
                        </a:ln>
                      </wps:spPr>
                      <wps:txbx>
                        <w:txbxContent>
                          <w:p w:rsidR="00270F23" w:rsidRPr="00DF2E30" w:rsidRDefault="00270F23" w:rsidP="00270F23">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，居中，上空一行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7" o:spid="_x0000_s1045" type="#_x0000_t61" style="position:absolute;left:0;text-align:left;margin-left:4in;margin-top:-7.8pt;width:123pt;height:23.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" adj="-8034,22370" strokecolor="red">
                <v:textbox>
                  <w:txbxContent>
                    <w:p w:rsidR="00270F23" w:rsidRPr="00DF2E30" w:rsidRDefault="00270F23" w:rsidP="00270F23">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，居中，上空一行</w:t>
                      </w:r>
                    </w:p>
                  </w:txbxContent>
                </v:textbox>
              </v:shape>
            </w:pict>
          </mc:Fallback>
        </mc:AlternateContent>
      </w:r>
      <w:r w:rsidRPr="00F07B76">
        <w:rPr>
          <w:rFonts w:ascii="宋体" w:hAnsi="宋体" w:cs="宋体" w:hint="eastAsia"/>
          <w:b/>
          <w:kern w:val="0"/>
          <w:sz w:val="32"/>
          <w:szCs w:val="32"/>
        </w:rPr>
        <w:t>致  谢</w:t>
      </w:r>
    </w:p>
    <w:p w:rsidR="00270F23" w:rsidRPr="00F07B76" w:rsidRDefault="00270F23" w:rsidP="00270F23">
      <w:r>
        <w:rPr>
          <w:rFonts w:ascii="宋体" w:hAnsi="宋体" w:hint="eastAsia"/>
          <w:noProof/>
          <w:sz w:val="24"/>
        </w:rPr>
        <mc:AlternateContent>
          <mc:Choice Requires="wps">
            <w:drawing>
              <wp:anchor distT="0" distB="0" distL="114300" distR="114300" simplePos="0" relativeHeight="251703296" behindDoc="0" locked="0" layoutInCell="1" allowOverlap="1" wp14:anchorId="40F6B842" wp14:editId="54079391">
                <wp:simplePos x="0" y="0"/>
                <wp:positionH relativeFrom="column">
                  <wp:posOffset>3771900</wp:posOffset>
                </wp:positionH>
                <wp:positionV relativeFrom="paragraph">
                  <wp:posOffset>990600</wp:posOffset>
                </wp:positionV>
                <wp:extent cx="1828800" cy="313690"/>
                <wp:effectExtent l="1905000" t="733425" r="9525" b="10160"/>
                <wp:wrapNone/>
                <wp:docPr id="48" name="矩形标注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13690"/>
                        </a:xfrm>
                        <a:prstGeom prst="wedgeRectCallout">
                          <a:avLst>
                            <a:gd name="adj1" fmla="val -153819"/>
                            <a:gd name="adj2" fmla="val -264370"/>
                          </a:avLst>
                        </a:prstGeom>
                        <a:solidFill>
                          <a:srgbClr val="FFFFFF"/>
                        </a:solidFill>
                        <a:ln w="9525">
                          <a:solidFill>
                            <a:srgbClr val="FF0000"/>
                          </a:solidFill>
                          <a:miter lim="800000"/>
                          <a:headEnd/>
                          <a:tailEnd/>
                        </a:ln>
                      </wps:spPr>
                      <wps:txbx>
                        <w:txbxContent>
                          <w:p w:rsidR="00270F23" w:rsidRPr="00DF2E30" w:rsidRDefault="00270F23" w:rsidP="00270F23">
                            <w:pPr>
                              <w:jc w:val="center"/>
                              <w:rPr>
                                <w:color w:val="FF0000"/>
                                <w:sz w:val="18"/>
                                <w:szCs w:val="21"/>
                              </w:rPr>
                            </w:pPr>
                            <w:r w:rsidRPr="00DF2E30">
                              <w:rPr>
                                <w:rFonts w:hint="eastAsia"/>
                                <w:color w:val="FF0000"/>
                                <w:sz w:val="18"/>
                                <w:szCs w:val="21"/>
                              </w:rPr>
                              <w:t>宋体，小四号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8" o:spid="_x0000_s1046" type="#_x0000_t61" style="position:absolute;left:0;text-align:left;margin-left:297pt;margin-top:78pt;width:2in;height:24.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" adj="-22425,-46304" strokecolor="red">
                <v:textbox>
                  <w:txbxContent>
                    <w:p w:rsidR="00270F23" w:rsidRPr="00DF2E30" w:rsidRDefault="00270F23" w:rsidP="00270F23">
                      <w:pPr>
                        <w:jc w:val="center"/>
                        <w:rPr>
                          <w:color w:val="FF0000"/>
                          <w:sz w:val="18"/>
                          <w:szCs w:val="21"/>
                        </w:rPr>
                      </w:pPr>
                      <w:r w:rsidRPr="00DF2E30">
                        <w:rPr>
                          <w:rFonts w:hint="eastAsia"/>
                          <w:color w:val="FF0000"/>
                          <w:sz w:val="18"/>
                          <w:szCs w:val="21"/>
                        </w:rPr>
                        <w:t>宋体，小四号</w:t>
                      </w:r>
                    </w:p>
                  </w:txbxContent>
                </v:textbox>
              </v:shape>
            </w:pict>
          </mc:Fallback>
        </mc:AlternateContent>
      </w:r>
      <w:r w:rsidRPr="00F07B76">
        <w:rPr>
          <w:rFonts w:ascii="宋体" w:hAnsi="宋体" w:hint="eastAsia"/>
          <w:sz w:val="24"/>
        </w:rPr>
        <w:t xml:space="preserve">    ××××××××××××，××××××××××××××。×××××××××××××××××，××××××××××××，×××××××××××××××××××××××。</w:t>
      </w:r>
    </w:p>
    <w:p w:rsidR="00270F23" w:rsidRPr="00F07B76" w:rsidRDefault="00270F23" w:rsidP="00270F23">
      <w:pPr>
        <w:adjustRightInd w:val="0"/>
        <w:snapToGrid w:val="0"/>
        <w:spacing w:line="360" w:lineRule="auto"/>
        <w:ind w:firstLineChars="200" w:firstLine="560"/>
        <w:rPr>
          <w:rFonts w:eastAsia="仿宋_GB2312"/>
          <w:sz w:val="28"/>
          <w:szCs w:val="28"/>
        </w:rPr>
      </w:pPr>
    </w:p>
    <w:p w:rsidR="00270F23" w:rsidRPr="00F07B76" w:rsidRDefault="00270F23" w:rsidP="00270F23">
      <w:pPr>
        <w:adjustRightInd w:val="0"/>
        <w:snapToGrid w:val="0"/>
        <w:spacing w:line="360" w:lineRule="auto"/>
        <w:ind w:firstLineChars="200" w:firstLine="560"/>
        <w:rPr>
          <w:rFonts w:eastAsia="仿宋_GB2312"/>
          <w:sz w:val="28"/>
          <w:szCs w:val="28"/>
        </w:rPr>
      </w:pPr>
    </w:p>
    <w:p w:rsidR="00617005" w:rsidRPr="00270F23" w:rsidRDefault="00617005" w:rsidP="00617005"/>
    <w:p w:rsidR="00617005" w:rsidRPr="00F07B76" w:rsidRDefault="00617005" w:rsidP="00617005"/>
    <w:p w:rsidR="00270F23" w:rsidRDefault="00270F23">
      <w:pPr>
        <w:widowControl/>
        <w:jc w:val="left"/>
        <w:rPr>
          <w:b/>
          <w:sz w:val="44"/>
          <w:szCs w:val="44"/>
        </w:rPr>
      </w:pPr>
      <w:r>
        <w:rPr>
          <w:b/>
          <w:sz w:val="44"/>
          <w:szCs w:val="44"/>
        </w:rPr>
        <w:br w:type="page"/>
      </w:r>
    </w:p>
    <w:p w:rsidR="00617005" w:rsidRPr="0092508D" w:rsidRDefault="00617005" w:rsidP="00617005">
      <w:pPr>
        <w:widowControl/>
        <w:spacing w:line="360" w:lineRule="auto"/>
        <w:rPr>
          <w:rFonts w:ascii="宋体" w:hAnsi="宋体"/>
          <w:sz w:val="28"/>
          <w:szCs w:val="28"/>
        </w:rPr>
      </w:pPr>
      <w:r w:rsidRPr="0092508D">
        <w:rPr>
          <w:rFonts w:ascii="宋体" w:hAnsi="宋体" w:hint="eastAsia"/>
          <w:sz w:val="28"/>
          <w:szCs w:val="28"/>
        </w:rPr>
        <w:lastRenderedPageBreak/>
        <w:t>范文：</w:t>
      </w:r>
    </w:p>
    <w:p w:rsidR="00617005" w:rsidRPr="00AB7DA7" w:rsidRDefault="00617005" w:rsidP="00617005">
      <w:pPr>
        <w:widowControl/>
        <w:spacing w:line="360" w:lineRule="auto"/>
        <w:jc w:val="center"/>
        <w:rPr>
          <w:rFonts w:ascii="黑体" w:eastAsia="黑体" w:hAnsi="黑体" w:cs="黑体"/>
          <w:bCs/>
          <w:sz w:val="32"/>
          <w:szCs w:val="32"/>
        </w:rPr>
      </w:pPr>
      <w:r w:rsidRPr="00AB7DA7">
        <w:rPr>
          <w:rFonts w:ascii="黑体" w:eastAsia="黑体" w:hAnsi="黑体" w:cs="黑体" w:hint="eastAsia"/>
          <w:bCs/>
          <w:sz w:val="32"/>
          <w:szCs w:val="32"/>
        </w:rPr>
        <w:t>我国学前教育发展问题及对策文献综述</w:t>
      </w:r>
    </w:p>
    <w:p w:rsidR="00617005" w:rsidRPr="00AB7DA7" w:rsidRDefault="00617005" w:rsidP="00617005">
      <w:pPr>
        <w:widowControl/>
        <w:spacing w:line="360" w:lineRule="auto"/>
        <w:rPr>
          <w:rFonts w:ascii="宋体" w:hAnsi="宋体"/>
          <w:b/>
          <w:sz w:val="24"/>
        </w:rPr>
      </w:pPr>
    </w:p>
    <w:p w:rsidR="00617005" w:rsidRPr="00AB7DA7" w:rsidRDefault="00617005" w:rsidP="00617005">
      <w:pPr>
        <w:widowControl/>
        <w:spacing w:line="360" w:lineRule="auto"/>
        <w:rPr>
          <w:rFonts w:ascii="宋体" w:hAnsi="宋体"/>
          <w:sz w:val="24"/>
        </w:rPr>
      </w:pPr>
      <w:r w:rsidRPr="00AB7DA7">
        <w:rPr>
          <w:rFonts w:ascii="宋体" w:hAnsi="宋体" w:hint="eastAsia"/>
          <w:b/>
          <w:sz w:val="24"/>
        </w:rPr>
        <w:t>摘要：</w:t>
      </w:r>
      <w:r w:rsidRPr="00AB7DA7">
        <w:rPr>
          <w:rFonts w:ascii="宋体" w:hAnsi="宋体" w:hint="eastAsia"/>
          <w:sz w:val="24"/>
        </w:rPr>
        <w:t>我国学前教育发展中存在许多问题，许多学者对其进行了调查研究，主要关注点包括：教育发展不均、学前教育公共管理缺位，并且就这些问题提出了相应的建议：一是要加快学前教育立法进程；二是要加大学前教育投入；三是要加强政府发展学前教育的公共责任。就目前的社会发展趋势来看，未来理论界应会重视将学前教育纳入基础义务教育、私立幼儿园办学市场的准入标准等方面。</w:t>
      </w:r>
    </w:p>
    <w:p w:rsidR="00617005" w:rsidRPr="00AB7DA7" w:rsidRDefault="00617005" w:rsidP="00617005">
      <w:pPr>
        <w:widowControl/>
        <w:spacing w:line="360" w:lineRule="auto"/>
        <w:rPr>
          <w:rFonts w:ascii="宋体" w:hAnsi="宋体"/>
          <w:sz w:val="24"/>
        </w:rPr>
      </w:pPr>
      <w:r w:rsidRPr="00AB7DA7">
        <w:rPr>
          <w:rFonts w:ascii="宋体" w:hAnsi="宋体" w:hint="eastAsia"/>
          <w:b/>
          <w:sz w:val="24"/>
        </w:rPr>
        <w:t>关键词：</w:t>
      </w:r>
      <w:r w:rsidRPr="00AB7DA7">
        <w:rPr>
          <w:rFonts w:ascii="宋体" w:hAnsi="宋体" w:hint="eastAsia"/>
          <w:sz w:val="24"/>
        </w:rPr>
        <w:t>学前教育；幼儿园；公共责任</w:t>
      </w:r>
    </w:p>
    <w:p w:rsidR="00617005" w:rsidRPr="00AB7DA7" w:rsidRDefault="00617005" w:rsidP="00617005">
      <w:pPr>
        <w:widowControl/>
        <w:spacing w:line="360" w:lineRule="auto"/>
        <w:ind w:firstLineChars="200" w:firstLine="482"/>
        <w:rPr>
          <w:rFonts w:ascii="宋体" w:hAnsi="宋体"/>
          <w:b/>
          <w:sz w:val="24"/>
        </w:rPr>
      </w:pPr>
    </w:p>
    <w:p w:rsidR="00617005" w:rsidRPr="00AB7DA7" w:rsidRDefault="00617005" w:rsidP="00617005">
      <w:pPr>
        <w:widowControl/>
        <w:spacing w:line="360" w:lineRule="auto"/>
        <w:jc w:val="center"/>
        <w:rPr>
          <w:rFonts w:ascii="黑体" w:eastAsia="黑体" w:hAnsi="黑体" w:cs="黑体"/>
          <w:bCs/>
          <w:sz w:val="28"/>
          <w:szCs w:val="28"/>
        </w:rPr>
      </w:pPr>
      <w:r w:rsidRPr="00AB7DA7">
        <w:rPr>
          <w:rFonts w:ascii="黑体" w:eastAsia="黑体" w:hAnsi="黑体" w:cs="黑体" w:hint="eastAsia"/>
          <w:bCs/>
          <w:sz w:val="28"/>
          <w:szCs w:val="28"/>
        </w:rPr>
        <w:t>前言</w:t>
      </w:r>
    </w:p>
    <w:p w:rsidR="00617005" w:rsidRPr="00AB7DA7" w:rsidRDefault="00617005" w:rsidP="00617005">
      <w:pPr>
        <w:widowControl/>
        <w:spacing w:line="360" w:lineRule="auto"/>
        <w:ind w:firstLineChars="200" w:firstLine="480"/>
        <w:rPr>
          <w:rFonts w:ascii="宋体" w:hAnsi="宋体"/>
          <w:sz w:val="24"/>
        </w:rPr>
      </w:pPr>
      <w:r w:rsidRPr="00AB7DA7">
        <w:rPr>
          <w:rFonts w:ascii="宋体" w:hAnsi="宋体" w:hint="eastAsia"/>
          <w:sz w:val="24"/>
        </w:rPr>
        <w:t>学前教育也称幼儿教育，在我国的学制体系中,学前教育主要是指对3~6岁儿童实施的保育和教育，这个年龄段的教育对儿童之后的心理状态、智力发展等方面有起着基础性、先导性作用，因此学前教育在在教育体系中占据着重要地位。随着我国经济文化的迅速发展，以及生育政策的调整，新一代婴儿潮的出现使得学龄前儿童大量增加，学前教育的重要性日益彰显，需求也日益扩大，学前教育正在快速发展。同时，在其快速发展过程中,出现了一系列问题，而学前教育作为教育中不可分离的一部分，一些学者注意到了这些问题，尽管关注点不同，却都就此进行了深入的研究。</w:t>
      </w:r>
    </w:p>
    <w:p w:rsidR="00617005" w:rsidRPr="00AB7DA7" w:rsidRDefault="00617005" w:rsidP="00617005">
      <w:pPr>
        <w:widowControl/>
        <w:spacing w:line="360" w:lineRule="auto"/>
        <w:jc w:val="center"/>
        <w:rPr>
          <w:rFonts w:ascii="黑体" w:eastAsia="黑体" w:hAnsi="黑体" w:cs="黑体"/>
          <w:bCs/>
          <w:sz w:val="28"/>
          <w:szCs w:val="28"/>
        </w:rPr>
      </w:pPr>
      <w:r w:rsidRPr="00AB7DA7">
        <w:rPr>
          <w:rFonts w:ascii="黑体" w:eastAsia="黑体" w:hAnsi="黑体" w:cs="黑体" w:hint="eastAsia"/>
          <w:bCs/>
          <w:sz w:val="28"/>
          <w:szCs w:val="28"/>
        </w:rPr>
        <w:t>一、发展不均衡问题</w:t>
      </w:r>
    </w:p>
    <w:p w:rsidR="00617005" w:rsidRPr="00AB7DA7" w:rsidRDefault="00617005" w:rsidP="00617005">
      <w:pPr>
        <w:widowControl/>
        <w:spacing w:line="360" w:lineRule="auto"/>
        <w:ind w:firstLineChars="200" w:firstLine="480"/>
        <w:rPr>
          <w:rFonts w:ascii="宋体" w:hAnsi="宋体"/>
          <w:sz w:val="24"/>
        </w:rPr>
      </w:pPr>
      <w:r w:rsidRPr="00AB7DA7">
        <w:rPr>
          <w:rFonts w:ascii="宋体" w:hAnsi="宋体" w:hint="eastAsia"/>
          <w:sz w:val="24"/>
        </w:rPr>
        <w:t>我国学前教育虽然处于不断发展的进程中，但其中体现出的最严重的问题即为发展</w:t>
      </w:r>
      <w:proofErr w:type="gramStart"/>
      <w:r w:rsidRPr="00AB7DA7">
        <w:rPr>
          <w:rFonts w:ascii="宋体" w:hAnsi="宋体" w:hint="eastAsia"/>
          <w:sz w:val="24"/>
        </w:rPr>
        <w:t>不</w:t>
      </w:r>
      <w:proofErr w:type="gramEnd"/>
      <w:r w:rsidRPr="00AB7DA7">
        <w:rPr>
          <w:rFonts w:ascii="宋体" w:hAnsi="宋体" w:hint="eastAsia"/>
          <w:sz w:val="24"/>
        </w:rPr>
        <w:t>均衡的问题，因此这个问题引起了许多研究者的注意。</w:t>
      </w:r>
      <w:proofErr w:type="gramStart"/>
      <w:r w:rsidRPr="00AB7DA7">
        <w:rPr>
          <w:rFonts w:ascii="宋体" w:hAnsi="宋体" w:hint="eastAsia"/>
          <w:sz w:val="24"/>
        </w:rPr>
        <w:t>廖</w:t>
      </w:r>
      <w:proofErr w:type="gramEnd"/>
      <w:r w:rsidRPr="00AB7DA7">
        <w:rPr>
          <w:rFonts w:ascii="宋体" w:hAnsi="宋体" w:hint="eastAsia"/>
          <w:sz w:val="24"/>
        </w:rPr>
        <w:t>浩然等（2007）研究者发现我国学前教育的分布不均情况发生在多个层次之间，他从城乡不均、区域不均、省际不均、县域不均等多个方面整体对学前教育发展不均情况进行了分析，并提出了将幼教纳入义务教育体系、建立多元化投资模式等对策。</w:t>
      </w:r>
    </w:p>
    <w:p w:rsidR="00617005" w:rsidRPr="00AB7DA7" w:rsidRDefault="00617005" w:rsidP="00617005">
      <w:pPr>
        <w:widowControl/>
        <w:spacing w:line="360" w:lineRule="auto"/>
        <w:ind w:firstLineChars="200" w:firstLine="480"/>
        <w:rPr>
          <w:rFonts w:ascii="宋体" w:hAnsi="宋体"/>
          <w:sz w:val="24"/>
        </w:rPr>
      </w:pPr>
      <w:r w:rsidRPr="00AB7DA7">
        <w:rPr>
          <w:rFonts w:ascii="宋体" w:hAnsi="宋体" w:hint="eastAsia"/>
          <w:sz w:val="24"/>
        </w:rPr>
        <w:t>罗英智（2010）更关注农村的学前教育发展状态。认为农村幼儿园虽然数量在增加，但是办园质量有待提升。办园经费不足，农村幼儿园教师专业素质能力相对较低且师资队伍不稳定。并提出探索实行“省级统筹、以县为主、县乡共管”</w:t>
      </w:r>
      <w:r w:rsidRPr="00AB7DA7">
        <w:rPr>
          <w:rFonts w:ascii="宋体" w:hAnsi="宋体" w:hint="eastAsia"/>
          <w:sz w:val="24"/>
        </w:rPr>
        <w:lastRenderedPageBreak/>
        <w:t>的农村学前教育管理体制，坚持以政府投入为主，合理规划和建设农村学前教育机构，建设以公办教师为主的</w:t>
      </w:r>
      <w:proofErr w:type="gramStart"/>
      <w:r w:rsidRPr="00AB7DA7">
        <w:rPr>
          <w:rFonts w:ascii="宋体" w:hAnsi="宋体" w:hint="eastAsia"/>
          <w:sz w:val="24"/>
        </w:rPr>
        <w:t>优质农村</w:t>
      </w:r>
      <w:proofErr w:type="gramEnd"/>
      <w:r w:rsidRPr="00AB7DA7">
        <w:rPr>
          <w:rFonts w:ascii="宋体" w:hAnsi="宋体" w:hint="eastAsia"/>
          <w:sz w:val="24"/>
        </w:rPr>
        <w:t>幼儿教师队伍。中国教育科学研究院的研究院刘占兰则更多从农村幼儿园的物质条件角度进行了分析，在2015年《农村贫困地区幼儿园教育质量现状及提升建议》一文中，通过深入实地的调查，指出了农村学前教育在卫生、体育器械、游戏材料方面的严重问题。</w:t>
      </w:r>
    </w:p>
    <w:p w:rsidR="00617005" w:rsidRPr="00AB7DA7" w:rsidRDefault="00617005" w:rsidP="00617005">
      <w:pPr>
        <w:widowControl/>
        <w:spacing w:line="360" w:lineRule="auto"/>
        <w:ind w:firstLineChars="200" w:firstLine="480"/>
        <w:rPr>
          <w:rFonts w:ascii="宋体" w:hAnsi="宋体"/>
          <w:sz w:val="24"/>
        </w:rPr>
      </w:pPr>
      <w:r w:rsidRPr="00AB7DA7">
        <w:rPr>
          <w:rFonts w:ascii="宋体" w:hAnsi="宋体" w:hint="eastAsia"/>
          <w:sz w:val="24"/>
        </w:rPr>
        <w:t>关宇霞、梁静（2016）则注意到了农村幼儿教师困难的现状，指出了当下农村幼儿教师存在的几个严重问题：数量严重不足、质量欠缺、工作环境差、社会地位低、生存状态不佳、缺少专业发展平台等。</w:t>
      </w:r>
    </w:p>
    <w:p w:rsidR="00617005" w:rsidRPr="00AB7DA7" w:rsidRDefault="00617005" w:rsidP="00617005">
      <w:pPr>
        <w:widowControl/>
        <w:spacing w:line="360" w:lineRule="auto"/>
        <w:jc w:val="center"/>
        <w:rPr>
          <w:rFonts w:ascii="黑体" w:eastAsia="黑体" w:hAnsi="黑体" w:cs="黑体"/>
          <w:bCs/>
          <w:sz w:val="28"/>
          <w:szCs w:val="28"/>
        </w:rPr>
      </w:pPr>
      <w:r w:rsidRPr="00AB7DA7">
        <w:rPr>
          <w:rFonts w:ascii="黑体" w:eastAsia="黑体" w:hAnsi="黑体" w:cs="黑体" w:hint="eastAsia"/>
          <w:bCs/>
          <w:sz w:val="28"/>
          <w:szCs w:val="28"/>
        </w:rPr>
        <w:t>二、学前教育公共责任缺位</w:t>
      </w:r>
    </w:p>
    <w:p w:rsidR="00617005" w:rsidRPr="00AB7DA7" w:rsidRDefault="00617005" w:rsidP="00617005">
      <w:pPr>
        <w:widowControl/>
        <w:spacing w:line="360" w:lineRule="auto"/>
        <w:ind w:firstLineChars="200" w:firstLine="480"/>
        <w:rPr>
          <w:rFonts w:ascii="宋体" w:hAnsi="宋体"/>
          <w:sz w:val="24"/>
        </w:rPr>
      </w:pPr>
      <w:r w:rsidRPr="00AB7DA7">
        <w:rPr>
          <w:rFonts w:ascii="宋体" w:hAnsi="宋体" w:hint="eastAsia"/>
          <w:sz w:val="24"/>
        </w:rPr>
        <w:t>同时，也有不少学者关注到了学前教育发展过程中出现问题的成因——公共责任的缺位。刘小蕊（2007）通过对美国联邦学前教育投入特点的分析指出，我国应高度重视学前教育的价值, 加大对学前教育的投入，并实施补偿性援助, 促进学前教育均衡发展。</w:t>
      </w:r>
    </w:p>
    <w:p w:rsidR="00617005" w:rsidRPr="00AB7DA7" w:rsidRDefault="00617005" w:rsidP="00617005">
      <w:pPr>
        <w:widowControl/>
        <w:spacing w:line="360" w:lineRule="auto"/>
        <w:ind w:firstLineChars="200" w:firstLine="480"/>
        <w:rPr>
          <w:rFonts w:ascii="宋体" w:hAnsi="宋体"/>
          <w:sz w:val="24"/>
        </w:rPr>
      </w:pPr>
      <w:r w:rsidRPr="00AB7DA7">
        <w:rPr>
          <w:rFonts w:ascii="宋体" w:hAnsi="宋体" w:hint="eastAsia"/>
          <w:sz w:val="24"/>
        </w:rPr>
        <w:t>洪秀敏（2009）指出政府应切实加强和履行发展学前教育的公共责任，重新审视和定位学前教育，将其纳入政府的公共服务体系，建立政府主导下市场与社会力量充分参与的公共治理模式。刘占兰研究员（2009）认为学前教育是学制中的一个阶段，是基础教育的有机组成部分，应保持教育性和和公益性两个基本性质。</w:t>
      </w:r>
    </w:p>
    <w:p w:rsidR="00617005" w:rsidRPr="00AB7DA7" w:rsidRDefault="00617005" w:rsidP="00617005">
      <w:pPr>
        <w:widowControl/>
        <w:spacing w:line="360" w:lineRule="auto"/>
        <w:ind w:firstLineChars="200" w:firstLine="480"/>
        <w:rPr>
          <w:rFonts w:ascii="宋体" w:hAnsi="宋体"/>
          <w:sz w:val="24"/>
        </w:rPr>
      </w:pPr>
      <w:r w:rsidRPr="00AB7DA7">
        <w:rPr>
          <w:rFonts w:ascii="宋体" w:hAnsi="宋体" w:hint="eastAsia"/>
          <w:sz w:val="24"/>
        </w:rPr>
        <w:t>庞丽娟（2010）在研究中指出学前教育立法迫在眉睫。认为目前的学前教育幼教管理无保障、办园资金无保障、教师待遇无保障、办园权利无保障。推动学前教育立法，可以强化学前教育的公共性与公益性、凸显和增强政府发展学前教育事业的职责、更好的保障农村和弱势群体。从而促进我国学前教育事业的优质、均衡发展</w:t>
      </w:r>
    </w:p>
    <w:p w:rsidR="00617005" w:rsidRPr="00AB7DA7" w:rsidRDefault="00617005" w:rsidP="00617005">
      <w:pPr>
        <w:widowControl/>
        <w:spacing w:line="360" w:lineRule="auto"/>
        <w:jc w:val="center"/>
        <w:rPr>
          <w:rFonts w:ascii="黑体" w:eastAsia="黑体" w:hAnsi="黑体" w:cs="黑体"/>
          <w:bCs/>
          <w:sz w:val="28"/>
          <w:szCs w:val="28"/>
        </w:rPr>
      </w:pPr>
      <w:r w:rsidRPr="00AB7DA7">
        <w:rPr>
          <w:rFonts w:ascii="黑体" w:eastAsia="黑体" w:hAnsi="黑体" w:cs="黑体" w:hint="eastAsia"/>
          <w:bCs/>
          <w:sz w:val="28"/>
          <w:szCs w:val="28"/>
        </w:rPr>
        <w:t>三、总结与分析</w:t>
      </w:r>
    </w:p>
    <w:p w:rsidR="00617005" w:rsidRPr="00AB7DA7" w:rsidRDefault="00617005" w:rsidP="00617005">
      <w:pPr>
        <w:widowControl/>
        <w:spacing w:line="360" w:lineRule="auto"/>
        <w:ind w:firstLineChars="200" w:firstLine="480"/>
        <w:rPr>
          <w:rFonts w:ascii="宋体" w:hAnsi="宋体"/>
          <w:sz w:val="24"/>
        </w:rPr>
      </w:pPr>
      <w:r w:rsidRPr="00AB7DA7">
        <w:rPr>
          <w:rFonts w:ascii="宋体" w:hAnsi="宋体" w:hint="eastAsia"/>
          <w:sz w:val="24"/>
        </w:rPr>
        <w:t>多位学者都注意到了我国学前教育发展中的几个普遍性问题：一是办园质量有待提升。各地幼儿园数量虽然处于增长状态，但幼儿教师长期供不应求，不具备相应资质，同时幼儿园的基础设施发展与数量发展之间存在一定矛盾，在农村幼儿园尤其突出。二是幼儿教师缺乏保障。体制内幼儿园数量较少，体制外幼儿</w:t>
      </w:r>
      <w:r w:rsidRPr="00AB7DA7">
        <w:rPr>
          <w:rFonts w:ascii="宋体" w:hAnsi="宋体" w:hint="eastAsia"/>
          <w:sz w:val="24"/>
        </w:rPr>
        <w:lastRenderedPageBreak/>
        <w:t>园教师得不到相应的保障，流动性较大。三是学前教育发展不均衡。与地域、文化等因素有关，最主要凸显为城乡地区的较大差距。</w:t>
      </w:r>
    </w:p>
    <w:p w:rsidR="00617005" w:rsidRPr="00AB7DA7" w:rsidRDefault="00617005" w:rsidP="00617005">
      <w:pPr>
        <w:widowControl/>
        <w:spacing w:line="360" w:lineRule="auto"/>
        <w:ind w:firstLineChars="200" w:firstLine="480"/>
        <w:rPr>
          <w:rFonts w:ascii="宋体" w:hAnsi="宋体"/>
          <w:sz w:val="24"/>
        </w:rPr>
      </w:pPr>
      <w:r w:rsidRPr="00AB7DA7">
        <w:rPr>
          <w:rFonts w:ascii="宋体" w:hAnsi="宋体" w:hint="eastAsia"/>
          <w:sz w:val="24"/>
        </w:rPr>
        <w:t>并针对这些问题提出了相应的解决意见。尽管这些学者的关注点有所不同，但在提出解决问题的对策时，都不约而同的指向了一点：政府作为公共机构应该为作为基础教育的学前教育提供一定的援助，承担相应的责任。具体包括以下几方面：</w:t>
      </w:r>
    </w:p>
    <w:p w:rsidR="00617005" w:rsidRPr="00AB7DA7" w:rsidRDefault="00617005" w:rsidP="00617005">
      <w:pPr>
        <w:widowControl/>
        <w:spacing w:line="360" w:lineRule="auto"/>
        <w:ind w:firstLineChars="200" w:firstLine="480"/>
        <w:rPr>
          <w:rFonts w:ascii="宋体" w:hAnsi="宋体"/>
          <w:sz w:val="24"/>
        </w:rPr>
      </w:pPr>
      <w:r w:rsidRPr="00AB7DA7">
        <w:rPr>
          <w:rFonts w:ascii="宋体" w:hAnsi="宋体" w:hint="eastAsia"/>
          <w:sz w:val="24"/>
        </w:rPr>
        <w:t>一是要加快学前教育立法进程。建立相应的教育法规，提高学前教育应有的地位，是解决诸多问题的迫切需要。现有的学前教育法案已经不足以保障日益发展的社会环境下的儿童及家长的权利，由于立法缺失导致的系列问题，不仅使得学前教育发展前进的步伐受阻，还使当下的学龄前儿童利益受到严重的侵害。办学规范与办学资金这两方面的问题在学前教育立法完成之后可以得到有效的改进，只有完成学前教育立法，才能使学前教育有法律保障，保证健康发展。</w:t>
      </w:r>
    </w:p>
    <w:p w:rsidR="00617005" w:rsidRPr="00AB7DA7" w:rsidRDefault="00617005" w:rsidP="00617005">
      <w:pPr>
        <w:widowControl/>
        <w:spacing w:line="360" w:lineRule="auto"/>
        <w:ind w:firstLineChars="200" w:firstLine="480"/>
        <w:rPr>
          <w:rFonts w:ascii="宋体" w:hAnsi="宋体"/>
          <w:sz w:val="24"/>
        </w:rPr>
      </w:pPr>
      <w:r w:rsidRPr="00AB7DA7">
        <w:rPr>
          <w:rFonts w:ascii="宋体" w:hAnsi="宋体" w:hint="eastAsia"/>
          <w:sz w:val="24"/>
        </w:rPr>
        <w:t>二是要加大学前教育投入。学前教育的发展不均衡主要是由于资金及政策投入不够引起的。一些地方政府未能对学前教育有足够深入的认识，未能建立足够数量的幼儿园，使得部分农村学龄前留守儿童未能接受应得的教育；而有些幼儿园由于资金的缺乏，直接导致了学习环境差、学习材料不足的严重后果，直接影响学生的学习质量；同时，由于教育投入不够，教师得不到保障，流动性较大，教学质量也无法得到保证。</w:t>
      </w:r>
    </w:p>
    <w:p w:rsidR="00617005" w:rsidRPr="00AB7DA7" w:rsidRDefault="00617005" w:rsidP="00617005">
      <w:pPr>
        <w:widowControl/>
        <w:spacing w:line="360" w:lineRule="auto"/>
        <w:ind w:firstLineChars="200" w:firstLine="480"/>
        <w:rPr>
          <w:rFonts w:ascii="宋体" w:hAnsi="宋体"/>
          <w:sz w:val="24"/>
        </w:rPr>
      </w:pPr>
      <w:r w:rsidRPr="00AB7DA7">
        <w:rPr>
          <w:rFonts w:ascii="宋体" w:hAnsi="宋体" w:hint="eastAsia"/>
          <w:sz w:val="24"/>
        </w:rPr>
        <w:t>三是要加强政府发展学前教育的公共责任。只有加强了政府作为公共机构的责任意识，才能使许多问题得到根本性的解决。</w:t>
      </w:r>
    </w:p>
    <w:p w:rsidR="00617005" w:rsidRPr="00AB7DA7" w:rsidRDefault="00617005" w:rsidP="00617005">
      <w:pPr>
        <w:widowControl/>
        <w:spacing w:line="360" w:lineRule="auto"/>
        <w:jc w:val="center"/>
        <w:rPr>
          <w:rFonts w:ascii="黑体" w:eastAsia="黑体" w:hAnsi="黑体" w:cs="黑体"/>
          <w:bCs/>
          <w:sz w:val="28"/>
          <w:szCs w:val="28"/>
        </w:rPr>
      </w:pPr>
      <w:r w:rsidRPr="00AB7DA7">
        <w:rPr>
          <w:rFonts w:ascii="黑体" w:eastAsia="黑体" w:hAnsi="黑体" w:cs="黑体" w:hint="eastAsia"/>
          <w:bCs/>
          <w:sz w:val="28"/>
          <w:szCs w:val="28"/>
        </w:rPr>
        <w:t>四、未来研究展望</w:t>
      </w:r>
    </w:p>
    <w:p w:rsidR="00617005" w:rsidRPr="00AB7DA7" w:rsidRDefault="00617005" w:rsidP="00617005">
      <w:pPr>
        <w:widowControl/>
        <w:spacing w:line="360" w:lineRule="auto"/>
        <w:ind w:firstLineChars="200" w:firstLine="480"/>
        <w:rPr>
          <w:rFonts w:ascii="宋体" w:hAnsi="宋体"/>
          <w:sz w:val="24"/>
        </w:rPr>
      </w:pPr>
      <w:r w:rsidRPr="00AB7DA7">
        <w:rPr>
          <w:rFonts w:ascii="宋体" w:hAnsi="宋体" w:hint="eastAsia"/>
          <w:sz w:val="24"/>
        </w:rPr>
        <w:t>根据我国学前教育发展历史，结合我国幼儿园办学的现实情况，公立幼教机构已经在不断完善，但随着新一代婴儿潮的到来，公立幼儿园已经处于饱和状态，私立幼儿园应运而生，就目前的社会发展趋势来看，未来理论界应会重视将学前教育纳入基础义务教育、私立幼儿园办学市场的准入标准等方面。</w:t>
      </w:r>
    </w:p>
    <w:p w:rsidR="00617005" w:rsidRPr="00AB7DA7" w:rsidRDefault="00617005" w:rsidP="00617005">
      <w:pPr>
        <w:widowControl/>
        <w:spacing w:line="360" w:lineRule="auto"/>
        <w:ind w:firstLineChars="200" w:firstLine="480"/>
        <w:rPr>
          <w:rFonts w:ascii="宋体" w:hAnsi="宋体"/>
          <w:sz w:val="24"/>
        </w:rPr>
      </w:pPr>
      <w:r w:rsidRPr="00AB7DA7">
        <w:rPr>
          <w:rFonts w:ascii="宋体" w:hAnsi="宋体" w:hint="eastAsia"/>
          <w:sz w:val="24"/>
        </w:rPr>
        <w:t>我国九年义务教育带来的益处显而易见，尤其在农村地区，这一政策的实行，直接提升了我国人口的整体文化水平。只有将学前教育纳入义务教育体系，才能得到乡村家长的重视。但学前教育的成效显现是一个较为长期的过程，投入回报</w:t>
      </w:r>
      <w:r w:rsidRPr="00AB7DA7">
        <w:rPr>
          <w:rFonts w:ascii="宋体" w:hAnsi="宋体" w:hint="eastAsia"/>
          <w:sz w:val="24"/>
        </w:rPr>
        <w:lastRenderedPageBreak/>
        <w:t>需要极长的跨度，且投入回报率无法进行有效的量化体现。因此，这一政策是否需要实施，如何实施，或许将成为讨论的重点。</w:t>
      </w:r>
    </w:p>
    <w:p w:rsidR="00617005" w:rsidRPr="00AB7DA7" w:rsidRDefault="00617005" w:rsidP="00617005">
      <w:pPr>
        <w:widowControl/>
        <w:spacing w:line="360" w:lineRule="auto"/>
        <w:ind w:firstLineChars="200" w:firstLine="480"/>
        <w:rPr>
          <w:rFonts w:ascii="宋体" w:hAnsi="宋体"/>
          <w:sz w:val="24"/>
        </w:rPr>
      </w:pPr>
      <w:r w:rsidRPr="00AB7DA7">
        <w:rPr>
          <w:rFonts w:ascii="宋体" w:hAnsi="宋体" w:hint="eastAsia"/>
          <w:sz w:val="24"/>
        </w:rPr>
        <w:t>随着私立幼儿园雨后春笋一般涌现，其中的问题也不断</w:t>
      </w:r>
      <w:proofErr w:type="gramStart"/>
      <w:r w:rsidRPr="00AB7DA7">
        <w:rPr>
          <w:rFonts w:ascii="宋体" w:hAnsi="宋体" w:hint="eastAsia"/>
          <w:sz w:val="24"/>
        </w:rPr>
        <w:t>凸</w:t>
      </w:r>
      <w:proofErr w:type="gramEnd"/>
      <w:r w:rsidRPr="00AB7DA7">
        <w:rPr>
          <w:rFonts w:ascii="宋体" w:hAnsi="宋体" w:hint="eastAsia"/>
          <w:sz w:val="24"/>
        </w:rPr>
        <w:t>显出来。现有幼儿教学机构是否具有足够的办学资质，成为大众关注的问题。对于已有的盈利性幼儿教学机构，如何进行规范性的有效整改、采取何种方式保证幼儿教学中的质量以及如何保障儿童的权益问题都是亟需研究的重点。同时，对于幼儿园严重不足的市场，申请进入的机构需要具备哪些有效的资质也是需要研究的问题。在公共资源紧缺的今天，只有足够高质高效的程序，才能保证教育市场的正常快速运转。</w:t>
      </w:r>
    </w:p>
    <w:p w:rsidR="00617005" w:rsidRPr="00AB7DA7" w:rsidRDefault="00617005" w:rsidP="00617005">
      <w:pPr>
        <w:widowControl/>
        <w:spacing w:line="360" w:lineRule="auto"/>
        <w:rPr>
          <w:rFonts w:ascii="黑体" w:eastAsia="黑体" w:hAnsi="黑体" w:cs="黑体"/>
          <w:bCs/>
          <w:sz w:val="28"/>
          <w:szCs w:val="28"/>
        </w:rPr>
      </w:pPr>
    </w:p>
    <w:p w:rsidR="00617005" w:rsidRPr="00AB7DA7" w:rsidRDefault="00617005" w:rsidP="00617005">
      <w:pPr>
        <w:widowControl/>
        <w:spacing w:line="360" w:lineRule="auto"/>
        <w:rPr>
          <w:rFonts w:ascii="黑体" w:eastAsia="黑体" w:hAnsi="黑体" w:cs="黑体"/>
          <w:bCs/>
          <w:sz w:val="28"/>
          <w:szCs w:val="28"/>
        </w:rPr>
      </w:pPr>
      <w:r w:rsidRPr="00AB7DA7">
        <w:rPr>
          <w:rFonts w:ascii="黑体" w:eastAsia="黑体" w:hAnsi="黑体" w:cs="黑体" w:hint="eastAsia"/>
          <w:bCs/>
          <w:sz w:val="28"/>
          <w:szCs w:val="28"/>
        </w:rPr>
        <w:t>参考文献：</w:t>
      </w:r>
    </w:p>
    <w:p w:rsidR="00617005" w:rsidRPr="00AB7DA7" w:rsidRDefault="00617005" w:rsidP="00617005">
      <w:pPr>
        <w:widowControl/>
        <w:spacing w:line="360" w:lineRule="auto"/>
        <w:rPr>
          <w:rFonts w:ascii="宋体" w:hAnsi="宋体"/>
          <w:szCs w:val="21"/>
        </w:rPr>
      </w:pPr>
      <w:r w:rsidRPr="00AB7DA7">
        <w:rPr>
          <w:rFonts w:ascii="宋体" w:hAnsi="宋体" w:hint="eastAsia"/>
          <w:szCs w:val="21"/>
        </w:rPr>
        <w:t>[1]刘占兰. 学前教育必须保持教育性和公益性[J]. 教育研究,2009,30(05):</w:t>
      </w:r>
      <w:proofErr w:type="gramStart"/>
      <w:r w:rsidRPr="00AB7DA7">
        <w:rPr>
          <w:rFonts w:ascii="宋体" w:hAnsi="宋体" w:hint="eastAsia"/>
          <w:szCs w:val="21"/>
        </w:rPr>
        <w:t>31-36.</w:t>
      </w:r>
      <w:proofErr w:type="gramEnd"/>
    </w:p>
    <w:p w:rsidR="00617005" w:rsidRPr="00AB7DA7" w:rsidRDefault="00617005" w:rsidP="00617005">
      <w:pPr>
        <w:widowControl/>
        <w:spacing w:line="360" w:lineRule="auto"/>
        <w:rPr>
          <w:rFonts w:ascii="宋体" w:hAnsi="宋体"/>
          <w:szCs w:val="21"/>
        </w:rPr>
      </w:pPr>
      <w:r w:rsidRPr="00AB7DA7">
        <w:rPr>
          <w:rFonts w:ascii="宋体" w:hAnsi="宋体" w:hint="eastAsia"/>
          <w:szCs w:val="21"/>
        </w:rPr>
        <w:t>[2]洪秀敏,庞丽娟. 学前教育事业发展的制度保障与政府责任[J]. 学前教育研究,2009,(01):</w:t>
      </w:r>
      <w:proofErr w:type="gramStart"/>
      <w:r w:rsidRPr="00AB7DA7">
        <w:rPr>
          <w:rFonts w:ascii="宋体" w:hAnsi="宋体" w:hint="eastAsia"/>
          <w:szCs w:val="21"/>
        </w:rPr>
        <w:t>3-6.</w:t>
      </w:r>
      <w:proofErr w:type="gramEnd"/>
      <w:r w:rsidRPr="00AB7DA7">
        <w:rPr>
          <w:szCs w:val="21"/>
        </w:rPr>
        <w:t xml:space="preserve"> </w:t>
      </w:r>
    </w:p>
    <w:p w:rsidR="00617005" w:rsidRPr="00AB7DA7" w:rsidRDefault="00617005" w:rsidP="00617005">
      <w:pPr>
        <w:widowControl/>
        <w:spacing w:line="360" w:lineRule="auto"/>
        <w:rPr>
          <w:rFonts w:ascii="宋体" w:hAnsi="宋体"/>
          <w:szCs w:val="21"/>
        </w:rPr>
      </w:pPr>
      <w:r w:rsidRPr="00AB7DA7">
        <w:rPr>
          <w:rFonts w:ascii="宋体" w:hAnsi="宋体" w:hint="eastAsia"/>
          <w:szCs w:val="21"/>
        </w:rPr>
        <w:t>[3]刘小蕊,庞丽娟,沙莉. 美国联邦学前教育投入的特点及其对我国的启示[J]. 学前教育研究,2007,(03):</w:t>
      </w:r>
      <w:proofErr w:type="gramStart"/>
      <w:r w:rsidRPr="00AB7DA7">
        <w:rPr>
          <w:rFonts w:ascii="宋体" w:hAnsi="宋体" w:hint="eastAsia"/>
          <w:szCs w:val="21"/>
        </w:rPr>
        <w:t>3-9.</w:t>
      </w:r>
      <w:proofErr w:type="gramEnd"/>
      <w:r w:rsidRPr="00AB7DA7">
        <w:rPr>
          <w:szCs w:val="21"/>
        </w:rPr>
        <w:t xml:space="preserve"> </w:t>
      </w:r>
    </w:p>
    <w:p w:rsidR="00617005" w:rsidRPr="00AB7DA7" w:rsidRDefault="00617005" w:rsidP="00617005">
      <w:pPr>
        <w:widowControl/>
        <w:spacing w:line="360" w:lineRule="auto"/>
        <w:rPr>
          <w:rFonts w:ascii="宋体" w:hAnsi="宋体"/>
          <w:szCs w:val="21"/>
        </w:rPr>
      </w:pPr>
      <w:r w:rsidRPr="00AB7DA7">
        <w:rPr>
          <w:rFonts w:ascii="宋体" w:hAnsi="宋体" w:hint="eastAsia"/>
          <w:szCs w:val="21"/>
        </w:rPr>
        <w:t>[4]庞丽娟,韩小雨. 中国学前教育立法:思考与进程[J]. 北京师范大学学报(社会科学版),2010,(05):</w:t>
      </w:r>
      <w:proofErr w:type="gramStart"/>
      <w:r w:rsidRPr="00AB7DA7">
        <w:rPr>
          <w:rFonts w:ascii="宋体" w:hAnsi="宋体" w:hint="eastAsia"/>
          <w:szCs w:val="21"/>
        </w:rPr>
        <w:t>14-20.</w:t>
      </w:r>
      <w:proofErr w:type="gramEnd"/>
      <w:r w:rsidRPr="00AB7DA7">
        <w:rPr>
          <w:szCs w:val="21"/>
        </w:rPr>
        <w:t xml:space="preserve"> </w:t>
      </w:r>
    </w:p>
    <w:p w:rsidR="00617005" w:rsidRPr="00AB7DA7" w:rsidRDefault="00617005" w:rsidP="00617005">
      <w:pPr>
        <w:widowControl/>
        <w:spacing w:line="360" w:lineRule="auto"/>
        <w:rPr>
          <w:rFonts w:ascii="宋体" w:hAnsi="宋体"/>
          <w:szCs w:val="21"/>
        </w:rPr>
      </w:pPr>
      <w:r w:rsidRPr="00AB7DA7">
        <w:rPr>
          <w:rFonts w:ascii="宋体" w:hAnsi="宋体" w:hint="eastAsia"/>
          <w:szCs w:val="21"/>
        </w:rPr>
        <w:t>[5]罗英智,李卓. 当前农村学前教育发展问题及其应对策略[J]. 学前教育研究,2010,(10):</w:t>
      </w:r>
      <w:proofErr w:type="gramStart"/>
      <w:r w:rsidRPr="00AB7DA7">
        <w:rPr>
          <w:rFonts w:ascii="宋体" w:hAnsi="宋体" w:hint="eastAsia"/>
          <w:szCs w:val="21"/>
        </w:rPr>
        <w:t>9-12.</w:t>
      </w:r>
      <w:proofErr w:type="gramEnd"/>
    </w:p>
    <w:p w:rsidR="00617005" w:rsidRPr="00AB7DA7" w:rsidRDefault="00617005" w:rsidP="00617005">
      <w:pPr>
        <w:widowControl/>
        <w:spacing w:line="360" w:lineRule="auto"/>
        <w:rPr>
          <w:rFonts w:ascii="宋体" w:hAnsi="宋体"/>
          <w:szCs w:val="21"/>
        </w:rPr>
      </w:pPr>
      <w:r w:rsidRPr="00AB7DA7">
        <w:rPr>
          <w:rFonts w:ascii="宋体" w:hAnsi="宋体" w:hint="eastAsia"/>
          <w:szCs w:val="21"/>
        </w:rPr>
        <w:t>[6]</w:t>
      </w:r>
      <w:proofErr w:type="gramStart"/>
      <w:r w:rsidRPr="00AB7DA7">
        <w:rPr>
          <w:rFonts w:ascii="宋体" w:hAnsi="宋体" w:hint="eastAsia"/>
          <w:szCs w:val="21"/>
        </w:rPr>
        <w:t>廖</w:t>
      </w:r>
      <w:proofErr w:type="gramEnd"/>
      <w:r w:rsidRPr="00AB7DA7">
        <w:rPr>
          <w:rFonts w:ascii="宋体" w:hAnsi="宋体" w:hint="eastAsia"/>
          <w:szCs w:val="21"/>
        </w:rPr>
        <w:t>浩然,田汉族,彭世华,谭日辉.我国幼儿教育非均衡发展现状与对策分析[J].学前教育研究,2008(02):</w:t>
      </w:r>
      <w:proofErr w:type="gramStart"/>
      <w:r w:rsidRPr="00AB7DA7">
        <w:rPr>
          <w:rFonts w:ascii="宋体" w:hAnsi="宋体" w:hint="eastAsia"/>
          <w:szCs w:val="21"/>
        </w:rPr>
        <w:t>17-21+34.</w:t>
      </w:r>
      <w:proofErr w:type="gramEnd"/>
    </w:p>
    <w:p w:rsidR="00617005" w:rsidRPr="00AB7DA7" w:rsidRDefault="00617005" w:rsidP="00617005">
      <w:pPr>
        <w:widowControl/>
        <w:spacing w:line="360" w:lineRule="auto"/>
        <w:rPr>
          <w:rFonts w:ascii="宋体" w:hAnsi="宋体"/>
          <w:szCs w:val="21"/>
        </w:rPr>
      </w:pPr>
      <w:r w:rsidRPr="00AB7DA7">
        <w:rPr>
          <w:rFonts w:ascii="宋体" w:hAnsi="宋体" w:hint="eastAsia"/>
          <w:szCs w:val="21"/>
        </w:rPr>
        <w:t>[7]关宇霞,</w:t>
      </w:r>
      <w:proofErr w:type="gramStart"/>
      <w:r w:rsidRPr="00AB7DA7">
        <w:rPr>
          <w:rFonts w:ascii="宋体" w:hAnsi="宋体" w:hint="eastAsia"/>
          <w:szCs w:val="21"/>
        </w:rPr>
        <w:t>梁静</w:t>
      </w:r>
      <w:proofErr w:type="gramEnd"/>
      <w:r w:rsidRPr="00AB7DA7">
        <w:rPr>
          <w:rFonts w:ascii="宋体" w:hAnsi="宋体" w:hint="eastAsia"/>
          <w:szCs w:val="21"/>
        </w:rPr>
        <w:t>.农村幼儿教师队伍现状的研究综述[J].呼伦贝尔学院报,2016,24(01):</w:t>
      </w:r>
      <w:proofErr w:type="gramStart"/>
      <w:r w:rsidRPr="00AB7DA7">
        <w:rPr>
          <w:rFonts w:ascii="宋体" w:hAnsi="宋体" w:hint="eastAsia"/>
          <w:szCs w:val="21"/>
        </w:rPr>
        <w:t>88-92.</w:t>
      </w:r>
      <w:proofErr w:type="gramEnd"/>
    </w:p>
    <w:p w:rsidR="00617005" w:rsidRPr="00AB7DA7" w:rsidRDefault="00617005" w:rsidP="00617005">
      <w:pPr>
        <w:widowControl/>
        <w:spacing w:line="360" w:lineRule="auto"/>
        <w:rPr>
          <w:rFonts w:ascii="宋体" w:hAnsi="宋体"/>
          <w:sz w:val="24"/>
        </w:rPr>
      </w:pPr>
    </w:p>
    <w:p w:rsidR="00617005" w:rsidRPr="00AB7DA7" w:rsidRDefault="00617005" w:rsidP="00617005">
      <w:pPr>
        <w:widowControl/>
        <w:spacing w:line="360" w:lineRule="auto"/>
        <w:jc w:val="center"/>
        <w:rPr>
          <w:rFonts w:ascii="黑体" w:eastAsia="黑体" w:hAnsi="黑体" w:cs="黑体"/>
          <w:bCs/>
          <w:sz w:val="28"/>
          <w:szCs w:val="28"/>
        </w:rPr>
      </w:pPr>
      <w:r w:rsidRPr="00AB7DA7">
        <w:rPr>
          <w:rFonts w:ascii="黑体" w:eastAsia="黑体" w:hAnsi="黑体" w:cs="黑体" w:hint="eastAsia"/>
          <w:bCs/>
          <w:sz w:val="28"/>
          <w:szCs w:val="28"/>
        </w:rPr>
        <w:t>致谢</w:t>
      </w:r>
    </w:p>
    <w:p w:rsidR="00617005" w:rsidRPr="00AB7DA7" w:rsidRDefault="00617005" w:rsidP="00617005">
      <w:pPr>
        <w:widowControl/>
        <w:spacing w:line="360" w:lineRule="auto"/>
        <w:ind w:firstLineChars="200" w:firstLine="480"/>
        <w:rPr>
          <w:rFonts w:ascii="宋体" w:hAnsi="宋体"/>
          <w:sz w:val="24"/>
        </w:rPr>
      </w:pPr>
      <w:r w:rsidRPr="00AB7DA7">
        <w:rPr>
          <w:rFonts w:ascii="宋体" w:hAnsi="宋体" w:hint="eastAsia"/>
          <w:sz w:val="24"/>
        </w:rPr>
        <w:t>经历大半年时间的磨砺，毕业论文最后完稿，回首这段过程，我得到了许多的关怀和帮忙，此刻要向他们表达我最诚挚的谢意。</w:t>
      </w:r>
    </w:p>
    <w:p w:rsidR="00617005" w:rsidRPr="00AB7DA7" w:rsidRDefault="00617005" w:rsidP="00617005">
      <w:pPr>
        <w:widowControl/>
        <w:spacing w:line="360" w:lineRule="auto"/>
        <w:rPr>
          <w:rFonts w:ascii="宋体" w:hAnsi="宋体"/>
          <w:sz w:val="24"/>
        </w:rPr>
      </w:pPr>
      <w:r w:rsidRPr="00AB7DA7">
        <w:rPr>
          <w:rFonts w:ascii="宋体" w:hAnsi="宋体" w:hint="eastAsia"/>
          <w:sz w:val="24"/>
        </w:rPr>
        <w:lastRenderedPageBreak/>
        <w:t xml:space="preserve">　　首先，我要感谢我的导师。老师为人谦和，平易近人。在论文的选题、搜集资料和写作阶段，提出许多中肯的指导意见，他严谨的治学之风将激励我的一生。同时也感谢我的同学，感谢他们我的大力支持。最后，我要感谢参与我论文评审和答辩的各位老师，给我</w:t>
      </w:r>
      <w:proofErr w:type="gramStart"/>
      <w:r w:rsidRPr="00AB7DA7">
        <w:rPr>
          <w:rFonts w:ascii="宋体" w:hAnsi="宋体" w:hint="eastAsia"/>
          <w:sz w:val="24"/>
        </w:rPr>
        <w:t>我</w:t>
      </w:r>
      <w:proofErr w:type="gramEnd"/>
      <w:r w:rsidRPr="00AB7DA7">
        <w:rPr>
          <w:rFonts w:ascii="宋体" w:hAnsi="宋体" w:hint="eastAsia"/>
          <w:sz w:val="24"/>
        </w:rPr>
        <w:t>一个审视学习成果的机会。再次感谢他们，祝他们一生幸福、安康！</w:t>
      </w:r>
    </w:p>
    <w:p w:rsidR="00617005" w:rsidRDefault="00617005" w:rsidP="00617005"/>
    <w:p w:rsidR="00617005" w:rsidRPr="00617005" w:rsidRDefault="00617005" w:rsidP="00617005">
      <w:bookmarkStart w:id="0" w:name="_GoBack"/>
      <w:bookmarkEnd w:id="0"/>
    </w:p>
    <w:sectPr w:rsidR="00617005" w:rsidRPr="006170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FDE" w:rsidRDefault="00DC4FDE" w:rsidP="00617005">
      <w:r>
        <w:separator/>
      </w:r>
    </w:p>
  </w:endnote>
  <w:endnote w:type="continuationSeparator" w:id="0">
    <w:p w:rsidR="00DC4FDE" w:rsidRDefault="00DC4FDE" w:rsidP="0061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FDE" w:rsidRDefault="00DC4FDE" w:rsidP="00617005">
      <w:r>
        <w:separator/>
      </w:r>
    </w:p>
  </w:footnote>
  <w:footnote w:type="continuationSeparator" w:id="0">
    <w:p w:rsidR="00DC4FDE" w:rsidRDefault="00DC4FDE" w:rsidP="00617005">
      <w:r>
        <w:continuationSeparator/>
      </w:r>
    </w:p>
  </w:footnote>
  <w:footnote w:id="1">
    <w:p w:rsidR="00270F23" w:rsidRDefault="00270F23" w:rsidP="00270F23">
      <w:pPr>
        <w:pStyle w:val="a5"/>
      </w:pPr>
      <w:r>
        <w:rPr>
          <w:rStyle w:val="a6"/>
        </w:rPr>
        <w:footnoteRef/>
      </w:r>
      <w:r>
        <w:t xml:space="preserve"> </w:t>
      </w:r>
      <w:r w:rsidRPr="00C40998">
        <w:rPr>
          <w:sz w:val="15"/>
          <w:szCs w:val="15"/>
        </w:rPr>
        <w:t>顾毓斌</w:t>
      </w:r>
      <w:r w:rsidRPr="00C40998">
        <w:rPr>
          <w:sz w:val="15"/>
          <w:szCs w:val="15"/>
        </w:rPr>
        <w:t>,</w:t>
      </w:r>
      <w:proofErr w:type="gramStart"/>
      <w:r w:rsidRPr="00C40998">
        <w:rPr>
          <w:sz w:val="15"/>
          <w:szCs w:val="15"/>
        </w:rPr>
        <w:t>封思贤</w:t>
      </w:r>
      <w:proofErr w:type="gramEnd"/>
      <w:r w:rsidRPr="00C40998">
        <w:rPr>
          <w:sz w:val="15"/>
          <w:szCs w:val="15"/>
        </w:rPr>
        <w:t xml:space="preserve">. </w:t>
      </w:r>
      <w:r w:rsidRPr="00C40998">
        <w:rPr>
          <w:sz w:val="15"/>
          <w:szCs w:val="15"/>
        </w:rPr>
        <w:t>国外中小企业融资</w:t>
      </w:r>
      <w:hyperlink r:id="rId1" w:tooltip="担保" w:history="1">
        <w:r w:rsidRPr="00C40998">
          <w:rPr>
            <w:sz w:val="15"/>
            <w:szCs w:val="15"/>
          </w:rPr>
          <w:t>担保</w:t>
        </w:r>
      </w:hyperlink>
      <w:r w:rsidRPr="00C40998">
        <w:rPr>
          <w:sz w:val="15"/>
          <w:szCs w:val="15"/>
        </w:rPr>
        <w:t>制度</w:t>
      </w:r>
      <w:r w:rsidRPr="00C40998">
        <w:rPr>
          <w:sz w:val="15"/>
          <w:szCs w:val="15"/>
        </w:rPr>
        <w:t>[J].</w:t>
      </w:r>
      <w:r w:rsidRPr="00C40998">
        <w:rPr>
          <w:sz w:val="15"/>
          <w:szCs w:val="15"/>
        </w:rPr>
        <w:t>世界经济与政治论坛</w:t>
      </w:r>
      <w:r w:rsidRPr="00C40998">
        <w:rPr>
          <w:sz w:val="15"/>
          <w:szCs w:val="15"/>
        </w:rPr>
        <w:t>,200</w:t>
      </w:r>
      <w:r w:rsidRPr="00C40998">
        <w:rPr>
          <w:rFonts w:hint="eastAsia"/>
          <w:sz w:val="15"/>
          <w:szCs w:val="15"/>
        </w:rPr>
        <w:t>5</w:t>
      </w:r>
      <w:r w:rsidRPr="00C40998">
        <w:rPr>
          <w:sz w:val="15"/>
          <w:szCs w:val="15"/>
        </w:rPr>
        <w:t>(1)</w:t>
      </w:r>
      <w:r w:rsidRPr="00C40998">
        <w:rPr>
          <w:rFonts w:hint="eastAsia"/>
          <w:sz w:val="15"/>
          <w:szCs w:val="15"/>
        </w:rPr>
        <w:t>，</w:t>
      </w:r>
      <w:r w:rsidRPr="00C40998">
        <w:rPr>
          <w:rFonts w:hint="eastAsia"/>
          <w:sz w:val="15"/>
          <w:szCs w:val="15"/>
        </w:rPr>
        <w:t>p56-57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3A2AE9"/>
    <w:multiLevelType w:val="hybridMultilevel"/>
    <w:tmpl w:val="CB1ECB92"/>
    <w:lvl w:ilvl="0" w:tplc="0360B8BE">
      <w:start w:val="1"/>
      <w:numFmt w:val="japaneseCounting"/>
      <w:lvlText w:val="%1、"/>
      <w:lvlJc w:val="left"/>
      <w:pPr>
        <w:tabs>
          <w:tab w:val="num" w:pos="720"/>
        </w:tabs>
        <w:ind w:left="720" w:hanging="720"/>
      </w:pPr>
      <w:rPr>
        <w:rFonts w:ascii="黑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255"/>
    <w:rsid w:val="000C15F8"/>
    <w:rsid w:val="001865FC"/>
    <w:rsid w:val="00270F23"/>
    <w:rsid w:val="002E2AF9"/>
    <w:rsid w:val="003E2CC3"/>
    <w:rsid w:val="004A65AB"/>
    <w:rsid w:val="00617005"/>
    <w:rsid w:val="00663255"/>
    <w:rsid w:val="007067C7"/>
    <w:rsid w:val="00740613"/>
    <w:rsid w:val="00AB364D"/>
    <w:rsid w:val="00D77DD7"/>
    <w:rsid w:val="00DC4FDE"/>
    <w:rsid w:val="00E47D57"/>
    <w:rsid w:val="00F97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Tencent" w:name="RTX"/>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00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70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7005"/>
    <w:rPr>
      <w:sz w:val="18"/>
      <w:szCs w:val="18"/>
    </w:rPr>
  </w:style>
  <w:style w:type="paragraph" w:styleId="a4">
    <w:name w:val="footer"/>
    <w:basedOn w:val="a"/>
    <w:link w:val="Char0"/>
    <w:uiPriority w:val="99"/>
    <w:unhideWhenUsed/>
    <w:rsid w:val="00617005"/>
    <w:pPr>
      <w:tabs>
        <w:tab w:val="center" w:pos="4153"/>
        <w:tab w:val="right" w:pos="8306"/>
      </w:tabs>
      <w:snapToGrid w:val="0"/>
      <w:jc w:val="left"/>
    </w:pPr>
    <w:rPr>
      <w:sz w:val="18"/>
      <w:szCs w:val="18"/>
    </w:rPr>
  </w:style>
  <w:style w:type="character" w:customStyle="1" w:styleId="Char0">
    <w:name w:val="页脚 Char"/>
    <w:basedOn w:val="a0"/>
    <w:link w:val="a4"/>
    <w:uiPriority w:val="99"/>
    <w:rsid w:val="00617005"/>
    <w:rPr>
      <w:sz w:val="18"/>
      <w:szCs w:val="18"/>
    </w:rPr>
  </w:style>
  <w:style w:type="paragraph" w:styleId="a5">
    <w:name w:val="footnote text"/>
    <w:basedOn w:val="a"/>
    <w:link w:val="Char1"/>
    <w:rsid w:val="00617005"/>
    <w:pPr>
      <w:snapToGrid w:val="0"/>
      <w:jc w:val="left"/>
    </w:pPr>
    <w:rPr>
      <w:rFonts w:ascii="Times New Roman" w:hAnsi="Times New Roman"/>
      <w:sz w:val="18"/>
      <w:szCs w:val="18"/>
    </w:rPr>
  </w:style>
  <w:style w:type="character" w:customStyle="1" w:styleId="Char1">
    <w:name w:val="脚注文本 Char"/>
    <w:basedOn w:val="a0"/>
    <w:link w:val="a5"/>
    <w:rsid w:val="00617005"/>
    <w:rPr>
      <w:rFonts w:ascii="Times New Roman" w:eastAsia="宋体" w:hAnsi="Times New Roman" w:cs="Times New Roman"/>
      <w:sz w:val="18"/>
      <w:szCs w:val="18"/>
    </w:rPr>
  </w:style>
  <w:style w:type="character" w:styleId="a6">
    <w:name w:val="footnote reference"/>
    <w:rsid w:val="006170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00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70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7005"/>
    <w:rPr>
      <w:sz w:val="18"/>
      <w:szCs w:val="18"/>
    </w:rPr>
  </w:style>
  <w:style w:type="paragraph" w:styleId="a4">
    <w:name w:val="footer"/>
    <w:basedOn w:val="a"/>
    <w:link w:val="Char0"/>
    <w:uiPriority w:val="99"/>
    <w:unhideWhenUsed/>
    <w:rsid w:val="00617005"/>
    <w:pPr>
      <w:tabs>
        <w:tab w:val="center" w:pos="4153"/>
        <w:tab w:val="right" w:pos="8306"/>
      </w:tabs>
      <w:snapToGrid w:val="0"/>
      <w:jc w:val="left"/>
    </w:pPr>
    <w:rPr>
      <w:sz w:val="18"/>
      <w:szCs w:val="18"/>
    </w:rPr>
  </w:style>
  <w:style w:type="character" w:customStyle="1" w:styleId="Char0">
    <w:name w:val="页脚 Char"/>
    <w:basedOn w:val="a0"/>
    <w:link w:val="a4"/>
    <w:uiPriority w:val="99"/>
    <w:rsid w:val="00617005"/>
    <w:rPr>
      <w:sz w:val="18"/>
      <w:szCs w:val="18"/>
    </w:rPr>
  </w:style>
  <w:style w:type="paragraph" w:styleId="a5">
    <w:name w:val="footnote text"/>
    <w:basedOn w:val="a"/>
    <w:link w:val="Char1"/>
    <w:rsid w:val="00617005"/>
    <w:pPr>
      <w:snapToGrid w:val="0"/>
      <w:jc w:val="left"/>
    </w:pPr>
    <w:rPr>
      <w:rFonts w:ascii="Times New Roman" w:hAnsi="Times New Roman"/>
      <w:sz w:val="18"/>
      <w:szCs w:val="18"/>
    </w:rPr>
  </w:style>
  <w:style w:type="character" w:customStyle="1" w:styleId="Char1">
    <w:name w:val="脚注文本 Char"/>
    <w:basedOn w:val="a0"/>
    <w:link w:val="a5"/>
    <w:rsid w:val="00617005"/>
    <w:rPr>
      <w:rFonts w:ascii="Times New Roman" w:eastAsia="宋体" w:hAnsi="Times New Roman" w:cs="Times New Roman"/>
      <w:sz w:val="18"/>
      <w:szCs w:val="18"/>
    </w:rPr>
  </w:style>
  <w:style w:type="character" w:styleId="a6">
    <w:name w:val="footnote reference"/>
    <w:rsid w:val="006170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aper999.com/key_233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15</Pages>
  <Words>1067</Words>
  <Characters>6087</Characters>
  <Application>Microsoft Office Word</Application>
  <DocSecurity>0</DocSecurity>
  <Lines>50</Lines>
  <Paragraphs>14</Paragraphs>
  <ScaleCrop>false</ScaleCrop>
  <Company>Microsoft</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朱玉霜</dc:creator>
  <cp:keywords/>
  <dc:description/>
  <cp:lastModifiedBy>朱玉霜</cp:lastModifiedBy>
  <cp:revision>8</cp:revision>
  <dcterms:created xsi:type="dcterms:W3CDTF">2018-07-11T07:45:00Z</dcterms:created>
  <dcterms:modified xsi:type="dcterms:W3CDTF">2018-07-18T07:06:00Z</dcterms:modified>
</cp:coreProperties>
</file>