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F2A" w:rsidRPr="00AB7DA7" w:rsidRDefault="00E80F2A" w:rsidP="00E80F2A">
      <w:pPr>
        <w:spacing w:line="360" w:lineRule="auto"/>
        <w:jc w:val="center"/>
        <w:outlineLvl w:val="0"/>
        <w:rPr>
          <w:rFonts w:ascii="仿宋" w:eastAsia="仿宋" w:hAnsi="仿宋" w:cs="仿宋"/>
          <w:b/>
          <w:sz w:val="28"/>
          <w:szCs w:val="28"/>
        </w:rPr>
      </w:pPr>
      <w:bookmarkStart w:id="0" w:name="_Toc2062"/>
      <w:r w:rsidRPr="00AB7DA7">
        <w:rPr>
          <w:rFonts w:ascii="微软雅黑" w:eastAsia="微软雅黑" w:hAnsi="微软雅黑" w:cs="微软雅黑" w:hint="eastAsia"/>
          <w:b/>
          <w:sz w:val="28"/>
          <w:szCs w:val="28"/>
        </w:rPr>
        <w:t>第十种 “案例分析”式写作指南</w:t>
      </w:r>
      <w:bookmarkEnd w:id="0"/>
    </w:p>
    <w:p w:rsidR="00E80F2A" w:rsidRPr="00AB7DA7" w:rsidRDefault="00E80F2A" w:rsidP="00E80F2A">
      <w:pPr>
        <w:spacing w:line="360" w:lineRule="auto"/>
        <w:ind w:firstLineChars="200" w:firstLine="560"/>
        <w:rPr>
          <w:rFonts w:ascii="微软雅黑" w:eastAsia="微软雅黑" w:hAnsi="微软雅黑" w:cs="微软雅黑"/>
          <w:sz w:val="28"/>
          <w:szCs w:val="28"/>
        </w:rPr>
      </w:pPr>
      <w:r w:rsidRPr="00AB7DA7">
        <w:rPr>
          <w:rFonts w:ascii="微软雅黑" w:eastAsia="微软雅黑" w:hAnsi="微软雅黑" w:cs="微软雅黑" w:hint="eastAsia"/>
          <w:sz w:val="28"/>
          <w:szCs w:val="28"/>
        </w:rPr>
        <w:t>一、类型界定</w:t>
      </w:r>
    </w:p>
    <w:p w:rsidR="00E80F2A" w:rsidRPr="00AB7DA7" w:rsidRDefault="00E80F2A" w:rsidP="00E80F2A">
      <w:pPr>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案例分析式毕业论文，是向毕业生生提供于本学科相关的具体案例，毕业生根据提供的案例，查阅背景及相关材料、文献、数据，并依据一定的理论知识，或做出决策，或作出评价，或提出具体的解决问题的方法或意见等。案例分析式毕业论文属于综合性较强的毕业论文类型，考察的是高层次的认知能力和分析能力。它不仅能考察毕业生了解知识的程度，而且能考察毕业生理解、运用知识的能力，更重要的是它能考察毕业生综合、分析、评价方面的能力。</w:t>
      </w:r>
    </w:p>
    <w:p w:rsidR="00E80F2A" w:rsidRPr="00AB7DA7" w:rsidRDefault="00E80F2A" w:rsidP="00E80F2A">
      <w:pPr>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“案例分析式”毕业论文适宜于非实操性的众多学科，尤其适用于管理学门类相关专业、法学、新闻学、医学等多个专业适用。</w:t>
      </w:r>
    </w:p>
    <w:p w:rsidR="00E80F2A" w:rsidRPr="00AB7DA7" w:rsidRDefault="00E80F2A" w:rsidP="00E80F2A">
      <w:pPr>
        <w:spacing w:line="360" w:lineRule="auto"/>
        <w:ind w:firstLineChars="200" w:firstLine="560"/>
        <w:rPr>
          <w:rFonts w:ascii="微软雅黑" w:eastAsia="微软雅黑" w:hAnsi="微软雅黑" w:cs="微软雅黑"/>
          <w:sz w:val="28"/>
          <w:szCs w:val="28"/>
        </w:rPr>
      </w:pPr>
      <w:r w:rsidRPr="00AB7DA7">
        <w:rPr>
          <w:rFonts w:ascii="微软雅黑" w:eastAsia="微软雅黑" w:hAnsi="微软雅黑" w:cs="微软雅黑" w:hint="eastAsia"/>
          <w:sz w:val="28"/>
          <w:szCs w:val="28"/>
        </w:rPr>
        <w:t>二、选题要点</w:t>
      </w:r>
    </w:p>
    <w:p w:rsidR="00E80F2A" w:rsidRPr="00AB7DA7" w:rsidRDefault="00E80F2A" w:rsidP="00E80F2A">
      <w:pPr>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案例分析式毕业论文的选题，由</w:t>
      </w:r>
      <w:r w:rsidRPr="00AB7DA7">
        <w:rPr>
          <w:rFonts w:ascii="仿宋" w:eastAsia="仿宋" w:hAnsi="仿宋" w:cs="仿宋" w:hint="eastAsia"/>
          <w:bCs/>
          <w:sz w:val="28"/>
          <w:szCs w:val="28"/>
        </w:rPr>
        <w:t>专业教师挑选出本专业相关的典型案例（3-5个），毕业生根据自己对教师提供案例的熟悉程度再选择其中一个案列进行深入剖析。</w:t>
      </w:r>
      <w:r w:rsidRPr="00AB7DA7">
        <w:rPr>
          <w:rFonts w:ascii="仿宋" w:eastAsia="仿宋" w:hAnsi="仿宋" w:cs="仿宋" w:hint="eastAsia"/>
          <w:sz w:val="28"/>
          <w:szCs w:val="28"/>
        </w:rPr>
        <w:t>案例分析式毕业论文选题一般有几个要点需要把握：</w:t>
      </w:r>
    </w:p>
    <w:p w:rsidR="00E80F2A" w:rsidRPr="00AB7DA7" w:rsidRDefault="00E80F2A" w:rsidP="00E80F2A">
      <w:pPr>
        <w:numPr>
          <w:ilvl w:val="0"/>
          <w:numId w:val="1"/>
        </w:numPr>
        <w:spacing w:line="360" w:lineRule="auto"/>
        <w:ind w:firstLineChars="200" w:firstLine="562"/>
        <w:rPr>
          <w:rFonts w:ascii="仿宋" w:eastAsia="仿宋" w:hAnsi="仿宋" w:cs="仿宋"/>
          <w:sz w:val="28"/>
          <w:szCs w:val="28"/>
        </w:rPr>
      </w:pPr>
      <w:r w:rsidRPr="00AB7DA7">
        <w:rPr>
          <w:rFonts w:ascii="仿宋" w:eastAsia="仿宋" w:hAnsi="仿宋" w:cs="仿宋" w:hint="eastAsia"/>
          <w:b/>
          <w:bCs/>
          <w:sz w:val="28"/>
          <w:szCs w:val="28"/>
        </w:rPr>
        <w:t>经典性。</w:t>
      </w:r>
      <w:r w:rsidRPr="00AB7DA7">
        <w:rPr>
          <w:rFonts w:ascii="仿宋" w:eastAsia="仿宋" w:hAnsi="仿宋" w:cs="仿宋" w:hint="eastAsia"/>
          <w:sz w:val="28"/>
          <w:szCs w:val="28"/>
        </w:rPr>
        <w:t>案例分析式毕业论文的选题要注意经典性的原则，所提供的选题应该是本专业范围中的经典案列，以加深毕业生对本专业经典理论的理解。</w:t>
      </w:r>
    </w:p>
    <w:p w:rsidR="00E80F2A" w:rsidRPr="00AB7DA7" w:rsidRDefault="00E80F2A" w:rsidP="00E80F2A">
      <w:pPr>
        <w:numPr>
          <w:ilvl w:val="0"/>
          <w:numId w:val="1"/>
        </w:numPr>
        <w:spacing w:line="360" w:lineRule="auto"/>
        <w:ind w:firstLineChars="200" w:firstLine="562"/>
        <w:rPr>
          <w:rFonts w:ascii="仿宋" w:eastAsia="仿宋" w:hAnsi="仿宋" w:cs="仿宋"/>
          <w:sz w:val="28"/>
          <w:szCs w:val="28"/>
        </w:rPr>
      </w:pPr>
      <w:r w:rsidRPr="00AB7DA7">
        <w:rPr>
          <w:rFonts w:ascii="仿宋" w:eastAsia="仿宋" w:hAnsi="仿宋" w:cs="仿宋" w:hint="eastAsia"/>
          <w:b/>
          <w:bCs/>
          <w:sz w:val="28"/>
          <w:szCs w:val="28"/>
        </w:rPr>
        <w:t>时效性。</w:t>
      </w:r>
      <w:r w:rsidRPr="00AB7DA7">
        <w:rPr>
          <w:rFonts w:ascii="仿宋" w:eastAsia="仿宋" w:hAnsi="仿宋" w:cs="仿宋" w:hint="eastAsia"/>
          <w:sz w:val="28"/>
          <w:szCs w:val="28"/>
        </w:rPr>
        <w:t>案例分析式毕业论文的选题要注意时效性的原则，即将本专业的基础知识与具体社会问题相结合，以达到学以致用，活学活用的目的，从而有效提高学生分析问题、解决问题的能力。</w:t>
      </w:r>
    </w:p>
    <w:p w:rsidR="00E80F2A" w:rsidRPr="00AB7DA7" w:rsidRDefault="00E80F2A" w:rsidP="00E80F2A">
      <w:pPr>
        <w:numPr>
          <w:ilvl w:val="0"/>
          <w:numId w:val="1"/>
        </w:numPr>
        <w:spacing w:line="360" w:lineRule="auto"/>
        <w:ind w:firstLineChars="200" w:firstLine="562"/>
        <w:rPr>
          <w:rFonts w:ascii="仿宋" w:eastAsia="仿宋" w:hAnsi="仿宋" w:cs="仿宋"/>
          <w:sz w:val="28"/>
          <w:szCs w:val="28"/>
        </w:rPr>
      </w:pPr>
      <w:r w:rsidRPr="00AB7DA7">
        <w:rPr>
          <w:rFonts w:ascii="仿宋" w:eastAsia="仿宋" w:hAnsi="仿宋" w:cs="仿宋" w:hint="eastAsia"/>
          <w:b/>
          <w:bCs/>
          <w:sz w:val="28"/>
          <w:szCs w:val="28"/>
        </w:rPr>
        <w:lastRenderedPageBreak/>
        <w:t>针对性。</w:t>
      </w:r>
      <w:r w:rsidRPr="00AB7DA7">
        <w:rPr>
          <w:rFonts w:ascii="仿宋" w:eastAsia="仿宋" w:hAnsi="仿宋" w:cs="仿宋" w:hint="eastAsia"/>
          <w:sz w:val="28"/>
          <w:szCs w:val="28"/>
        </w:rPr>
        <w:t>案例分析式毕业论文的选题要注意针对性的原则，即针对本专业中某一具体问题进行选择案例，以避免学生泛泛而谈，从而无法达到检验学生的基础理论知识和解决问题的能力。</w:t>
      </w:r>
    </w:p>
    <w:p w:rsidR="00E80F2A" w:rsidRPr="00AB7DA7" w:rsidRDefault="00E80F2A" w:rsidP="00E80F2A">
      <w:pPr>
        <w:numPr>
          <w:ilvl w:val="0"/>
          <w:numId w:val="1"/>
        </w:numPr>
        <w:spacing w:line="360" w:lineRule="auto"/>
        <w:ind w:firstLineChars="200" w:firstLine="562"/>
        <w:rPr>
          <w:rFonts w:ascii="仿宋" w:eastAsia="仿宋" w:hAnsi="仿宋" w:cs="仿宋"/>
          <w:bCs/>
          <w:sz w:val="28"/>
          <w:szCs w:val="28"/>
        </w:rPr>
      </w:pPr>
      <w:r w:rsidRPr="00AB7DA7">
        <w:rPr>
          <w:rFonts w:ascii="仿宋" w:eastAsia="仿宋" w:hAnsi="仿宋" w:cs="仿宋" w:hint="eastAsia"/>
          <w:b/>
          <w:bCs/>
          <w:sz w:val="28"/>
          <w:szCs w:val="28"/>
        </w:rPr>
        <w:t>争议性。</w:t>
      </w:r>
      <w:r w:rsidRPr="00AB7DA7">
        <w:rPr>
          <w:rFonts w:ascii="仿宋" w:eastAsia="仿宋" w:hAnsi="仿宋" w:cs="仿宋" w:hint="eastAsia"/>
          <w:sz w:val="28"/>
          <w:szCs w:val="28"/>
        </w:rPr>
        <w:t>案例分析式毕业论文的选题要注意争议性的原则，即尽量选取能从多个维度进行解读的案例，甚至是有多个互相矛盾的解读维度的案例，以训练学生的思辨能力，进而能在复杂的案例中训练分析能力和决策能力。</w:t>
      </w:r>
    </w:p>
    <w:p w:rsidR="00E80F2A" w:rsidRPr="00AB7DA7" w:rsidRDefault="00E80F2A" w:rsidP="00E80F2A">
      <w:pPr>
        <w:spacing w:line="360" w:lineRule="auto"/>
        <w:ind w:firstLineChars="200" w:firstLine="560"/>
        <w:rPr>
          <w:rFonts w:ascii="微软雅黑" w:eastAsia="微软雅黑" w:hAnsi="微软雅黑" w:cs="微软雅黑"/>
          <w:sz w:val="28"/>
          <w:szCs w:val="28"/>
        </w:rPr>
      </w:pPr>
      <w:r w:rsidRPr="00AB7DA7">
        <w:rPr>
          <w:rFonts w:ascii="微软雅黑" w:eastAsia="微软雅黑" w:hAnsi="微软雅黑" w:cs="微软雅黑" w:hint="eastAsia"/>
          <w:sz w:val="28"/>
          <w:szCs w:val="28"/>
        </w:rPr>
        <w:t>三、写作要点</w:t>
      </w:r>
    </w:p>
    <w:p w:rsidR="00E80F2A" w:rsidRPr="00AB7DA7" w:rsidRDefault="00E80F2A" w:rsidP="00E80F2A">
      <w:pPr>
        <w:spacing w:line="360" w:lineRule="auto"/>
        <w:ind w:firstLineChars="200" w:firstLine="562"/>
        <w:rPr>
          <w:rFonts w:ascii="仿宋" w:eastAsia="仿宋" w:hAnsi="仿宋" w:cs="仿宋"/>
          <w:sz w:val="28"/>
          <w:szCs w:val="28"/>
        </w:rPr>
      </w:pPr>
      <w:r w:rsidRPr="00AB7DA7">
        <w:rPr>
          <w:rFonts w:ascii="仿宋" w:eastAsia="仿宋" w:hAnsi="仿宋" w:cs="仿宋" w:hint="eastAsia"/>
          <w:b/>
          <w:bCs/>
          <w:sz w:val="28"/>
          <w:szCs w:val="28"/>
        </w:rPr>
        <w:t>（一）案例分析</w:t>
      </w:r>
      <w:r w:rsidRPr="00AB7DA7">
        <w:rPr>
          <w:rFonts w:ascii="仿宋" w:eastAsia="仿宋" w:hAnsi="仿宋" w:cs="仿宋" w:hint="eastAsia"/>
          <w:sz w:val="28"/>
          <w:szCs w:val="28"/>
        </w:rPr>
        <w:t>。提供案例的全面、深入分析，其中包括案例基本情况，案例背景、案例影响等要素，或使用专业的分析工具分析。</w:t>
      </w:r>
    </w:p>
    <w:p w:rsidR="00E80F2A" w:rsidRPr="00AB7DA7" w:rsidRDefault="00E80F2A" w:rsidP="00E80F2A">
      <w:pPr>
        <w:spacing w:line="360" w:lineRule="auto"/>
        <w:ind w:firstLineChars="200" w:firstLine="562"/>
        <w:rPr>
          <w:rFonts w:ascii="仿宋" w:eastAsia="仿宋" w:hAnsi="仿宋" w:cs="仿宋"/>
          <w:sz w:val="28"/>
          <w:szCs w:val="28"/>
        </w:rPr>
      </w:pPr>
      <w:r w:rsidRPr="00AB7DA7">
        <w:rPr>
          <w:rFonts w:ascii="仿宋" w:eastAsia="仿宋" w:hAnsi="仿宋" w:cs="仿宋" w:hint="eastAsia"/>
          <w:b/>
          <w:bCs/>
          <w:sz w:val="28"/>
          <w:szCs w:val="28"/>
        </w:rPr>
        <w:t>（二）案例链接。</w:t>
      </w:r>
      <w:r w:rsidRPr="00AB7DA7">
        <w:rPr>
          <w:rFonts w:ascii="仿宋" w:eastAsia="仿宋" w:hAnsi="仿宋" w:cs="仿宋" w:hint="eastAsia"/>
          <w:sz w:val="28"/>
          <w:szCs w:val="28"/>
        </w:rPr>
        <w:t>根据提供案例的特点，调查古今中外是否有与此类似或相反的典型案例，以加强本案例的典型性；通过对比研究，也可见出本案例的独特性；通过对类似或相反案例的了解为案例的解读角度和解决方法提供有益的参考。</w:t>
      </w:r>
    </w:p>
    <w:p w:rsidR="00E80F2A" w:rsidRPr="00AB7DA7" w:rsidRDefault="00E80F2A" w:rsidP="00E80F2A">
      <w:pPr>
        <w:spacing w:line="360" w:lineRule="auto"/>
        <w:ind w:firstLineChars="200" w:firstLine="562"/>
        <w:rPr>
          <w:rFonts w:ascii="仿宋" w:eastAsia="仿宋" w:hAnsi="仿宋" w:cs="仿宋"/>
          <w:sz w:val="28"/>
          <w:szCs w:val="28"/>
        </w:rPr>
      </w:pPr>
      <w:r w:rsidRPr="00AB7DA7">
        <w:rPr>
          <w:rFonts w:ascii="仿宋" w:eastAsia="仿宋" w:hAnsi="仿宋" w:cs="仿宋" w:hint="eastAsia"/>
          <w:b/>
          <w:bCs/>
          <w:sz w:val="28"/>
          <w:szCs w:val="28"/>
        </w:rPr>
        <w:t>（三）专业解读。</w:t>
      </w:r>
      <w:r w:rsidRPr="00AB7DA7">
        <w:rPr>
          <w:rFonts w:ascii="仿宋" w:eastAsia="仿宋" w:hAnsi="仿宋" w:cs="仿宋" w:hint="eastAsia"/>
          <w:sz w:val="28"/>
          <w:szCs w:val="28"/>
        </w:rPr>
        <w:t>根据提供案例，从中深入挖掘与本专业相关的要点，而不能泛泛而谈，甚至是跨专业解读。尤其是某些具有多个学科解读可能性的案例，一定要紧密围绕本专业学科进行深入解读。解读时要应用本专业的经典理论和专业术语。</w:t>
      </w:r>
    </w:p>
    <w:p w:rsidR="00E80F2A" w:rsidRPr="00AB7DA7" w:rsidRDefault="00E80F2A" w:rsidP="00E80F2A">
      <w:pPr>
        <w:spacing w:line="360" w:lineRule="auto"/>
        <w:ind w:firstLineChars="200" w:firstLine="562"/>
        <w:rPr>
          <w:rFonts w:ascii="仿宋" w:eastAsia="仿宋" w:hAnsi="仿宋" w:cs="仿宋"/>
          <w:sz w:val="28"/>
          <w:szCs w:val="28"/>
        </w:rPr>
      </w:pPr>
      <w:r w:rsidRPr="00AB7DA7">
        <w:rPr>
          <w:rFonts w:ascii="仿宋" w:eastAsia="仿宋" w:hAnsi="仿宋" w:cs="仿宋" w:hint="eastAsia"/>
          <w:b/>
          <w:bCs/>
          <w:sz w:val="28"/>
          <w:szCs w:val="28"/>
        </w:rPr>
        <w:t>（四）得出结论。</w:t>
      </w:r>
      <w:r w:rsidRPr="00AB7DA7">
        <w:rPr>
          <w:rFonts w:ascii="仿宋" w:eastAsia="仿宋" w:hAnsi="仿宋" w:cs="仿宋" w:hint="eastAsia"/>
          <w:sz w:val="28"/>
          <w:szCs w:val="28"/>
        </w:rPr>
        <w:t>在前三个步骤的基础上得出结论，或提供相应的应对措施。</w:t>
      </w:r>
    </w:p>
    <w:p w:rsidR="00E80F2A" w:rsidRPr="00AB7DA7" w:rsidRDefault="00E80F2A" w:rsidP="00E80F2A">
      <w:pPr>
        <w:adjustRightInd w:val="0"/>
        <w:snapToGrid w:val="0"/>
        <w:spacing w:line="360" w:lineRule="auto"/>
        <w:ind w:firstLineChars="200" w:firstLine="562"/>
        <w:rPr>
          <w:rFonts w:ascii="仿宋" w:eastAsia="仿宋" w:hAnsi="仿宋" w:cs="仿宋"/>
          <w:b/>
          <w:bCs/>
          <w:sz w:val="28"/>
          <w:szCs w:val="28"/>
        </w:rPr>
      </w:pPr>
      <w:r w:rsidRPr="00AB7DA7">
        <w:rPr>
          <w:rFonts w:ascii="仿宋" w:eastAsia="仿宋" w:hAnsi="仿宋" w:cs="仿宋" w:hint="eastAsia"/>
          <w:b/>
          <w:bCs/>
          <w:sz w:val="28"/>
          <w:szCs w:val="28"/>
        </w:rPr>
        <w:t>（五）写作格式。</w:t>
      </w:r>
    </w:p>
    <w:p w:rsidR="00E80F2A" w:rsidRPr="00AB7DA7" w:rsidRDefault="00E80F2A" w:rsidP="00E80F2A">
      <w:pPr>
        <w:adjustRightInd w:val="0"/>
        <w:snapToGrid w:val="0"/>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完整的毕业论文（设计）应包括封面、目录、摘要、正文、参考文献、附录、致谢等部分，并按前后顺序排列。</w:t>
      </w:r>
    </w:p>
    <w:p w:rsidR="00E80F2A" w:rsidRPr="00AB7DA7" w:rsidRDefault="00E80F2A" w:rsidP="00E80F2A">
      <w:pPr>
        <w:adjustRightInd w:val="0"/>
        <w:snapToGrid w:val="0"/>
        <w:spacing w:line="360" w:lineRule="auto"/>
        <w:ind w:firstLineChars="200" w:firstLine="560"/>
        <w:rPr>
          <w:rFonts w:eastAsia="仿宋_GB2312"/>
          <w:sz w:val="28"/>
          <w:szCs w:val="28"/>
        </w:rPr>
      </w:pPr>
      <w:r w:rsidRPr="00AB7DA7">
        <w:rPr>
          <w:rFonts w:eastAsia="仿宋_GB2312"/>
          <w:sz w:val="28"/>
          <w:szCs w:val="28"/>
        </w:rPr>
        <w:lastRenderedPageBreak/>
        <w:t>1</w:t>
      </w:r>
      <w:r w:rsidRPr="00AB7DA7">
        <w:rPr>
          <w:rFonts w:eastAsia="仿宋_GB2312" w:hint="eastAsia"/>
          <w:sz w:val="28"/>
          <w:szCs w:val="28"/>
        </w:rPr>
        <w:t>．封面</w:t>
      </w:r>
    </w:p>
    <w:p w:rsidR="00E80F2A" w:rsidRPr="00AB7DA7" w:rsidRDefault="00E80F2A" w:rsidP="00E80F2A">
      <w:pPr>
        <w:adjustRightInd w:val="0"/>
        <w:snapToGrid w:val="0"/>
        <w:spacing w:line="360" w:lineRule="auto"/>
        <w:ind w:firstLineChars="202" w:firstLine="566"/>
        <w:rPr>
          <w:rFonts w:eastAsia="仿宋_GB2312"/>
          <w:sz w:val="28"/>
          <w:szCs w:val="28"/>
        </w:rPr>
      </w:pPr>
      <w:r w:rsidRPr="00AB7DA7">
        <w:rPr>
          <w:rFonts w:eastAsia="仿宋_GB2312" w:hint="eastAsia"/>
          <w:sz w:val="28"/>
          <w:szCs w:val="28"/>
        </w:rPr>
        <w:t>按要求填写封面所有内容。</w:t>
      </w:r>
    </w:p>
    <w:p w:rsidR="00E80F2A" w:rsidRPr="00AB7DA7" w:rsidRDefault="00E80F2A" w:rsidP="00E80F2A">
      <w:pPr>
        <w:adjustRightInd w:val="0"/>
        <w:snapToGrid w:val="0"/>
        <w:spacing w:line="360" w:lineRule="auto"/>
        <w:ind w:firstLineChars="200" w:firstLine="560"/>
        <w:rPr>
          <w:rFonts w:eastAsia="仿宋_GB2312"/>
          <w:sz w:val="28"/>
          <w:szCs w:val="28"/>
        </w:rPr>
      </w:pPr>
      <w:r w:rsidRPr="00AB7DA7">
        <w:rPr>
          <w:rFonts w:eastAsia="仿宋_GB2312"/>
          <w:sz w:val="28"/>
          <w:szCs w:val="28"/>
        </w:rPr>
        <w:t>2</w:t>
      </w:r>
      <w:r w:rsidRPr="00AB7DA7">
        <w:rPr>
          <w:rFonts w:eastAsia="仿宋_GB2312" w:hint="eastAsia"/>
          <w:sz w:val="28"/>
          <w:szCs w:val="28"/>
        </w:rPr>
        <w:t>．目录</w:t>
      </w:r>
    </w:p>
    <w:p w:rsidR="00E80F2A" w:rsidRPr="00AB7DA7" w:rsidRDefault="00E80F2A" w:rsidP="00E80F2A">
      <w:pPr>
        <w:adjustRightInd w:val="0"/>
        <w:snapToGrid w:val="0"/>
        <w:spacing w:line="360" w:lineRule="auto"/>
        <w:ind w:firstLineChars="202" w:firstLine="566"/>
        <w:rPr>
          <w:rFonts w:eastAsia="仿宋_GB2312"/>
          <w:sz w:val="28"/>
          <w:szCs w:val="28"/>
        </w:rPr>
      </w:pPr>
      <w:r w:rsidRPr="00AB7DA7">
        <w:rPr>
          <w:rFonts w:eastAsia="仿宋_GB2312" w:hint="eastAsia"/>
          <w:sz w:val="28"/>
          <w:szCs w:val="28"/>
        </w:rPr>
        <w:t>独立成页，包括摘要，正文中的一级、二级标题，参考文献、附录、致谢等项目所在的页码。</w:t>
      </w:r>
    </w:p>
    <w:p w:rsidR="00E80F2A" w:rsidRPr="00AB7DA7" w:rsidRDefault="00E80F2A" w:rsidP="00E80F2A">
      <w:pPr>
        <w:adjustRightInd w:val="0"/>
        <w:snapToGrid w:val="0"/>
        <w:spacing w:line="360" w:lineRule="auto"/>
        <w:ind w:firstLineChars="202" w:firstLine="566"/>
        <w:rPr>
          <w:rFonts w:eastAsia="仿宋_GB2312"/>
          <w:sz w:val="28"/>
          <w:szCs w:val="28"/>
        </w:rPr>
      </w:pPr>
      <w:r w:rsidRPr="00AB7DA7">
        <w:rPr>
          <w:rFonts w:eastAsia="仿宋_GB2312"/>
          <w:sz w:val="28"/>
          <w:szCs w:val="28"/>
        </w:rPr>
        <w:t>3</w:t>
      </w:r>
      <w:r w:rsidRPr="00AB7DA7">
        <w:rPr>
          <w:rFonts w:eastAsia="仿宋_GB2312" w:hint="eastAsia"/>
          <w:sz w:val="28"/>
          <w:szCs w:val="28"/>
        </w:rPr>
        <w:t>．摘要</w:t>
      </w:r>
    </w:p>
    <w:p w:rsidR="00E80F2A" w:rsidRPr="00AB7DA7" w:rsidRDefault="00E80F2A" w:rsidP="00E80F2A">
      <w:pPr>
        <w:adjustRightInd w:val="0"/>
        <w:snapToGrid w:val="0"/>
        <w:spacing w:line="360" w:lineRule="auto"/>
        <w:ind w:leftChars="51" w:left="107" w:firstLineChars="200" w:firstLine="560"/>
        <w:rPr>
          <w:rFonts w:eastAsia="仿宋_GB2312"/>
          <w:sz w:val="28"/>
          <w:szCs w:val="28"/>
        </w:rPr>
      </w:pPr>
      <w:r w:rsidRPr="00AB7DA7">
        <w:rPr>
          <w:rFonts w:eastAsia="仿宋_GB2312" w:hint="eastAsia"/>
          <w:sz w:val="28"/>
          <w:szCs w:val="28"/>
        </w:rPr>
        <w:t>摘要是对论文的内容不加注释和评论的简短陈述，是文章内容的高度概括，主要包括所选案例的总体情况，案例的影响及其价值，进行概括，一般为</w:t>
      </w:r>
      <w:r w:rsidRPr="00AB7DA7">
        <w:rPr>
          <w:rFonts w:eastAsia="仿宋_GB2312"/>
          <w:sz w:val="28"/>
          <w:szCs w:val="28"/>
        </w:rPr>
        <w:t>300</w:t>
      </w:r>
      <w:r w:rsidRPr="00AB7DA7">
        <w:rPr>
          <w:rFonts w:eastAsia="仿宋_GB2312" w:hint="eastAsia"/>
          <w:sz w:val="28"/>
          <w:szCs w:val="28"/>
        </w:rPr>
        <w:t>字左右。摘要一般不列举例证，不描述研究过程，不做自我评价。</w:t>
      </w:r>
    </w:p>
    <w:p w:rsidR="00E80F2A" w:rsidRPr="00AB7DA7" w:rsidRDefault="00E80F2A" w:rsidP="00E80F2A">
      <w:pPr>
        <w:adjustRightInd w:val="0"/>
        <w:snapToGrid w:val="0"/>
        <w:spacing w:line="360" w:lineRule="auto"/>
        <w:ind w:leftChars="51" w:left="107" w:firstLineChars="200" w:firstLine="560"/>
        <w:rPr>
          <w:rFonts w:eastAsia="仿宋_GB2312"/>
          <w:sz w:val="28"/>
          <w:szCs w:val="28"/>
        </w:rPr>
      </w:pPr>
      <w:r w:rsidRPr="00AB7DA7">
        <w:rPr>
          <w:rFonts w:eastAsia="仿宋_GB2312" w:hint="eastAsia"/>
          <w:sz w:val="28"/>
          <w:szCs w:val="28"/>
        </w:rPr>
        <w:t>论文摘要后另起一行注明本文的关键词，关键词是供检索用的主题词条，应采用能够覆盖论文内容的通用专业术语，符合学科分类，一般为</w:t>
      </w:r>
      <w:r w:rsidRPr="00AB7DA7">
        <w:rPr>
          <w:rFonts w:eastAsia="仿宋_GB2312"/>
          <w:sz w:val="28"/>
          <w:szCs w:val="28"/>
        </w:rPr>
        <w:t>3</w:t>
      </w:r>
      <w:r w:rsidRPr="00AB7DA7">
        <w:rPr>
          <w:rFonts w:eastAsia="仿宋_GB2312" w:hint="eastAsia"/>
          <w:sz w:val="28"/>
          <w:szCs w:val="28"/>
        </w:rPr>
        <w:t>～</w:t>
      </w:r>
      <w:r w:rsidRPr="00AB7DA7">
        <w:rPr>
          <w:rFonts w:eastAsia="仿宋_GB2312"/>
          <w:sz w:val="28"/>
          <w:szCs w:val="28"/>
        </w:rPr>
        <w:t>5</w:t>
      </w:r>
      <w:r w:rsidRPr="00AB7DA7">
        <w:rPr>
          <w:rFonts w:eastAsia="仿宋_GB2312" w:hint="eastAsia"/>
          <w:sz w:val="28"/>
          <w:szCs w:val="28"/>
        </w:rPr>
        <w:t>个，按照词条的外延层次从大到小排列。</w:t>
      </w:r>
    </w:p>
    <w:p w:rsidR="00E80F2A" w:rsidRPr="00AB7DA7" w:rsidRDefault="00E80F2A" w:rsidP="00E80F2A">
      <w:pPr>
        <w:adjustRightInd w:val="0"/>
        <w:snapToGrid w:val="0"/>
        <w:spacing w:line="360" w:lineRule="auto"/>
        <w:ind w:firstLineChars="200" w:firstLine="560"/>
        <w:rPr>
          <w:rFonts w:eastAsia="仿宋_GB2312"/>
          <w:sz w:val="28"/>
          <w:szCs w:val="28"/>
        </w:rPr>
      </w:pPr>
      <w:r w:rsidRPr="00AB7DA7">
        <w:rPr>
          <w:rFonts w:eastAsia="仿宋_GB2312"/>
          <w:sz w:val="28"/>
          <w:szCs w:val="28"/>
        </w:rPr>
        <w:t>4</w:t>
      </w:r>
      <w:r w:rsidRPr="00AB7DA7">
        <w:rPr>
          <w:rFonts w:eastAsia="仿宋_GB2312" w:hint="eastAsia"/>
          <w:sz w:val="28"/>
          <w:szCs w:val="28"/>
        </w:rPr>
        <w:t>．正文</w:t>
      </w:r>
    </w:p>
    <w:p w:rsidR="00E80F2A" w:rsidRPr="00AB7DA7" w:rsidRDefault="00E80F2A" w:rsidP="00E80F2A">
      <w:pPr>
        <w:adjustRightInd w:val="0"/>
        <w:snapToGrid w:val="0"/>
        <w:spacing w:line="360" w:lineRule="auto"/>
        <w:ind w:firstLineChars="200" w:firstLine="560"/>
        <w:rPr>
          <w:rFonts w:eastAsia="仿宋_GB2312"/>
          <w:sz w:val="28"/>
          <w:szCs w:val="28"/>
        </w:rPr>
      </w:pPr>
      <w:r w:rsidRPr="00AB7DA7">
        <w:rPr>
          <w:rFonts w:eastAsia="仿宋_GB2312" w:hint="eastAsia"/>
          <w:sz w:val="28"/>
          <w:szCs w:val="28"/>
        </w:rPr>
        <w:t>包括绪论、论文主体和结论，正文文字数一般应在</w:t>
      </w:r>
      <w:r w:rsidRPr="00AB7DA7">
        <w:rPr>
          <w:rFonts w:eastAsia="仿宋_GB2312"/>
          <w:sz w:val="28"/>
          <w:szCs w:val="28"/>
        </w:rPr>
        <w:t>3000</w:t>
      </w:r>
      <w:r w:rsidRPr="00AB7DA7">
        <w:rPr>
          <w:rFonts w:eastAsia="仿宋_GB2312" w:hint="eastAsia"/>
          <w:sz w:val="28"/>
          <w:szCs w:val="28"/>
        </w:rPr>
        <w:t>字左右。</w:t>
      </w:r>
    </w:p>
    <w:p w:rsidR="00E80F2A" w:rsidRPr="00AB7DA7" w:rsidRDefault="00E80F2A" w:rsidP="00E80F2A">
      <w:pPr>
        <w:adjustRightInd w:val="0"/>
        <w:snapToGrid w:val="0"/>
        <w:spacing w:line="360" w:lineRule="auto"/>
        <w:ind w:firstLineChars="200" w:firstLine="560"/>
        <w:rPr>
          <w:rFonts w:eastAsia="仿宋_GB2312"/>
          <w:sz w:val="28"/>
          <w:szCs w:val="28"/>
        </w:rPr>
      </w:pPr>
      <w:r w:rsidRPr="00AB7DA7">
        <w:rPr>
          <w:rFonts w:eastAsia="仿宋_GB2312" w:hint="eastAsia"/>
          <w:sz w:val="28"/>
          <w:szCs w:val="28"/>
        </w:rPr>
        <w:t>（</w:t>
      </w:r>
      <w:r w:rsidRPr="00AB7DA7">
        <w:rPr>
          <w:rFonts w:eastAsia="仿宋_GB2312"/>
          <w:sz w:val="28"/>
          <w:szCs w:val="28"/>
        </w:rPr>
        <w:t>1</w:t>
      </w:r>
      <w:r w:rsidRPr="00AB7DA7">
        <w:rPr>
          <w:rFonts w:eastAsia="仿宋_GB2312" w:hint="eastAsia"/>
          <w:sz w:val="28"/>
          <w:szCs w:val="28"/>
        </w:rPr>
        <w:t>）绪论</w:t>
      </w:r>
    </w:p>
    <w:p w:rsidR="00E80F2A" w:rsidRPr="00AB7DA7" w:rsidRDefault="00E80F2A" w:rsidP="00E80F2A">
      <w:pPr>
        <w:adjustRightInd w:val="0"/>
        <w:snapToGrid w:val="0"/>
        <w:spacing w:line="360" w:lineRule="auto"/>
        <w:ind w:firstLineChars="200" w:firstLine="560"/>
        <w:rPr>
          <w:rFonts w:eastAsia="仿宋_GB2312"/>
          <w:sz w:val="28"/>
          <w:szCs w:val="28"/>
        </w:rPr>
      </w:pPr>
      <w:r w:rsidRPr="00AB7DA7">
        <w:rPr>
          <w:rFonts w:eastAsia="仿宋_GB2312" w:hint="eastAsia"/>
          <w:sz w:val="28"/>
          <w:szCs w:val="28"/>
        </w:rPr>
        <w:t>绪论为正文第一部分内容，简单介绍本案例研究的背景，明确研究目的意义以及要解决的问题。</w:t>
      </w:r>
    </w:p>
    <w:p w:rsidR="00E80F2A" w:rsidRPr="00AB7DA7" w:rsidRDefault="00E80F2A" w:rsidP="00E80F2A">
      <w:pPr>
        <w:adjustRightInd w:val="0"/>
        <w:snapToGrid w:val="0"/>
        <w:spacing w:line="360" w:lineRule="auto"/>
        <w:ind w:firstLineChars="200" w:firstLine="560"/>
        <w:rPr>
          <w:rFonts w:eastAsia="仿宋_GB2312"/>
          <w:sz w:val="28"/>
          <w:szCs w:val="28"/>
        </w:rPr>
      </w:pPr>
      <w:r w:rsidRPr="00AB7DA7">
        <w:rPr>
          <w:rFonts w:eastAsia="仿宋_GB2312" w:hint="eastAsia"/>
          <w:sz w:val="28"/>
          <w:szCs w:val="28"/>
        </w:rPr>
        <w:t>（</w:t>
      </w:r>
      <w:r w:rsidRPr="00AB7DA7">
        <w:rPr>
          <w:rFonts w:eastAsia="仿宋_GB2312"/>
          <w:sz w:val="28"/>
          <w:szCs w:val="28"/>
        </w:rPr>
        <w:t>2</w:t>
      </w:r>
      <w:r w:rsidRPr="00AB7DA7">
        <w:rPr>
          <w:rFonts w:eastAsia="仿宋_GB2312" w:hint="eastAsia"/>
          <w:sz w:val="28"/>
          <w:szCs w:val="28"/>
        </w:rPr>
        <w:t>）论文主体</w:t>
      </w:r>
    </w:p>
    <w:p w:rsidR="00E80F2A" w:rsidRPr="00AB7DA7" w:rsidRDefault="00E80F2A" w:rsidP="00E80F2A">
      <w:pPr>
        <w:adjustRightInd w:val="0"/>
        <w:snapToGrid w:val="0"/>
        <w:spacing w:line="360" w:lineRule="auto"/>
        <w:ind w:firstLineChars="200" w:firstLine="560"/>
        <w:rPr>
          <w:rFonts w:eastAsia="仿宋_GB2312"/>
          <w:sz w:val="28"/>
          <w:szCs w:val="28"/>
        </w:rPr>
      </w:pPr>
      <w:r w:rsidRPr="00AB7DA7">
        <w:rPr>
          <w:rFonts w:eastAsia="仿宋_GB2312" w:hint="eastAsia"/>
          <w:sz w:val="28"/>
          <w:szCs w:val="28"/>
        </w:rPr>
        <w:t>论文主体主要包括：案例分析、案例链接、专业解读、结论四个部分。论文主体是毕业论文的核心部分，在本部分中应将案例调查、案例研究中所得的材料和数据进行加工整理和分析研究，提出论点，突出创新。内容要求论点正确，推理严谨，数据可靠，文字精炼，条理分明，重点突出。</w:t>
      </w:r>
    </w:p>
    <w:p w:rsidR="00E80F2A" w:rsidRPr="00AB7DA7" w:rsidRDefault="00E80F2A" w:rsidP="00E80F2A">
      <w:pPr>
        <w:adjustRightInd w:val="0"/>
        <w:snapToGrid w:val="0"/>
        <w:spacing w:line="360" w:lineRule="auto"/>
        <w:ind w:firstLineChars="200" w:firstLine="560"/>
        <w:rPr>
          <w:rFonts w:eastAsia="仿宋_GB2312"/>
          <w:sz w:val="28"/>
          <w:szCs w:val="28"/>
        </w:rPr>
      </w:pPr>
      <w:r w:rsidRPr="00AB7DA7">
        <w:rPr>
          <w:rFonts w:eastAsia="仿宋_GB2312" w:hint="eastAsia"/>
          <w:sz w:val="28"/>
          <w:szCs w:val="28"/>
        </w:rPr>
        <w:t>（</w:t>
      </w:r>
      <w:r w:rsidRPr="00AB7DA7">
        <w:rPr>
          <w:rFonts w:eastAsia="仿宋_GB2312"/>
          <w:sz w:val="28"/>
          <w:szCs w:val="28"/>
        </w:rPr>
        <w:t>3</w:t>
      </w:r>
      <w:r w:rsidRPr="00AB7DA7">
        <w:rPr>
          <w:rFonts w:eastAsia="仿宋_GB2312" w:hint="eastAsia"/>
          <w:sz w:val="28"/>
          <w:szCs w:val="28"/>
        </w:rPr>
        <w:t>）结论</w:t>
      </w:r>
    </w:p>
    <w:p w:rsidR="00E80F2A" w:rsidRPr="00AB7DA7" w:rsidRDefault="00E80F2A" w:rsidP="00E80F2A">
      <w:pPr>
        <w:adjustRightInd w:val="0"/>
        <w:snapToGrid w:val="0"/>
        <w:spacing w:line="360" w:lineRule="auto"/>
        <w:ind w:firstLineChars="200" w:firstLine="560"/>
        <w:rPr>
          <w:rFonts w:eastAsia="仿宋_GB2312"/>
          <w:sz w:val="28"/>
          <w:szCs w:val="28"/>
        </w:rPr>
      </w:pPr>
      <w:r w:rsidRPr="00AB7DA7">
        <w:rPr>
          <w:rFonts w:eastAsia="仿宋_GB2312" w:hint="eastAsia"/>
          <w:sz w:val="28"/>
          <w:szCs w:val="28"/>
        </w:rPr>
        <w:lastRenderedPageBreak/>
        <w:t>结论为正文的最后一部分，是对本案例的归纳和总结，要突出创新点，并以简练的文字对所做的主要工作进行评价。</w:t>
      </w:r>
      <w:r w:rsidRPr="00AB7DA7">
        <w:rPr>
          <w:rFonts w:eastAsia="仿宋_GB2312"/>
          <w:sz w:val="28"/>
          <w:szCs w:val="28"/>
        </w:rPr>
        <w:t xml:space="preserve"> </w:t>
      </w:r>
    </w:p>
    <w:p w:rsidR="00E80F2A" w:rsidRPr="00AB7DA7" w:rsidRDefault="00E80F2A" w:rsidP="00E80F2A">
      <w:pPr>
        <w:adjustRightInd w:val="0"/>
        <w:snapToGrid w:val="0"/>
        <w:spacing w:line="360" w:lineRule="auto"/>
        <w:ind w:firstLineChars="200" w:firstLine="560"/>
        <w:rPr>
          <w:rFonts w:eastAsia="仿宋_GB2312"/>
          <w:sz w:val="28"/>
          <w:szCs w:val="28"/>
        </w:rPr>
      </w:pPr>
      <w:r w:rsidRPr="00AB7DA7">
        <w:rPr>
          <w:rFonts w:eastAsia="仿宋_GB2312"/>
          <w:sz w:val="28"/>
          <w:szCs w:val="28"/>
        </w:rPr>
        <w:t>5</w:t>
      </w:r>
      <w:r w:rsidRPr="00AB7DA7">
        <w:rPr>
          <w:rFonts w:eastAsia="仿宋_GB2312" w:hint="eastAsia"/>
          <w:sz w:val="28"/>
          <w:szCs w:val="28"/>
        </w:rPr>
        <w:t>．参考文献（可有可无，不</w:t>
      </w:r>
      <w:r w:rsidRPr="00AB7DA7">
        <w:rPr>
          <w:rFonts w:eastAsia="仿宋_GB2312"/>
          <w:sz w:val="28"/>
          <w:szCs w:val="28"/>
        </w:rPr>
        <w:t>作要求</w:t>
      </w:r>
      <w:r w:rsidRPr="00AB7DA7">
        <w:rPr>
          <w:rFonts w:eastAsia="仿宋_GB2312" w:hint="eastAsia"/>
          <w:sz w:val="28"/>
          <w:szCs w:val="28"/>
        </w:rPr>
        <w:t>）</w:t>
      </w:r>
    </w:p>
    <w:p w:rsidR="00E80F2A" w:rsidRPr="00AB7DA7" w:rsidRDefault="00E80F2A" w:rsidP="00E80F2A">
      <w:pPr>
        <w:adjustRightInd w:val="0"/>
        <w:snapToGrid w:val="0"/>
        <w:spacing w:line="360" w:lineRule="auto"/>
        <w:ind w:firstLineChars="200" w:firstLine="560"/>
        <w:rPr>
          <w:rFonts w:eastAsia="仿宋_GB2312"/>
          <w:sz w:val="28"/>
          <w:szCs w:val="28"/>
        </w:rPr>
      </w:pPr>
      <w:r w:rsidRPr="00AB7DA7">
        <w:rPr>
          <w:rFonts w:eastAsia="仿宋_GB2312" w:hint="eastAsia"/>
          <w:sz w:val="28"/>
          <w:szCs w:val="28"/>
        </w:rPr>
        <w:t>参考文献是论文不可或缺的组成部分。结论之后列出参考文献，并列出只限于作者阅读过的发表或出版与本专业密切相关的学术著作和学术期刊文献。参考文献一般应在</w:t>
      </w:r>
      <w:r w:rsidRPr="00AB7DA7">
        <w:rPr>
          <w:rFonts w:eastAsia="仿宋_GB2312"/>
          <w:sz w:val="28"/>
          <w:szCs w:val="28"/>
        </w:rPr>
        <w:t>5</w:t>
      </w:r>
      <w:r w:rsidRPr="00AB7DA7">
        <w:rPr>
          <w:rFonts w:eastAsia="仿宋_GB2312" w:hint="eastAsia"/>
          <w:sz w:val="28"/>
          <w:szCs w:val="28"/>
        </w:rPr>
        <w:t>篇以上。案例分析类毕业论文（设计）如实无参考文献，亦可省略。</w:t>
      </w:r>
    </w:p>
    <w:p w:rsidR="00E80F2A" w:rsidRPr="00AB7DA7" w:rsidRDefault="00E80F2A" w:rsidP="00E80F2A">
      <w:pPr>
        <w:adjustRightInd w:val="0"/>
        <w:snapToGrid w:val="0"/>
        <w:spacing w:line="360" w:lineRule="auto"/>
        <w:ind w:firstLineChars="200" w:firstLine="560"/>
        <w:rPr>
          <w:rFonts w:eastAsia="仿宋_GB2312"/>
          <w:sz w:val="28"/>
          <w:szCs w:val="28"/>
        </w:rPr>
      </w:pPr>
      <w:r w:rsidRPr="00AB7DA7">
        <w:rPr>
          <w:rFonts w:eastAsia="仿宋_GB2312"/>
          <w:sz w:val="28"/>
          <w:szCs w:val="28"/>
        </w:rPr>
        <w:t>6</w:t>
      </w:r>
      <w:r w:rsidRPr="00AB7DA7">
        <w:rPr>
          <w:rFonts w:eastAsia="仿宋_GB2312" w:hint="eastAsia"/>
          <w:sz w:val="28"/>
          <w:szCs w:val="28"/>
        </w:rPr>
        <w:t>．附录</w:t>
      </w:r>
    </w:p>
    <w:p w:rsidR="00E80F2A" w:rsidRPr="00AB7DA7" w:rsidRDefault="00E80F2A" w:rsidP="00E80F2A">
      <w:pPr>
        <w:adjustRightInd w:val="0"/>
        <w:snapToGrid w:val="0"/>
        <w:spacing w:line="360" w:lineRule="auto"/>
        <w:ind w:firstLineChars="200" w:firstLine="560"/>
        <w:rPr>
          <w:rFonts w:eastAsia="仿宋_GB2312"/>
          <w:sz w:val="28"/>
          <w:szCs w:val="28"/>
        </w:rPr>
      </w:pPr>
      <w:r w:rsidRPr="00AB7DA7">
        <w:rPr>
          <w:rFonts w:eastAsia="仿宋_GB2312" w:hint="eastAsia"/>
          <w:sz w:val="28"/>
          <w:szCs w:val="28"/>
        </w:rPr>
        <w:t>凡不宜放在论文正文中，但又对论文确有作用的资料，附录字数不计入论文文字数量。</w:t>
      </w:r>
    </w:p>
    <w:p w:rsidR="00E80F2A" w:rsidRPr="00AB7DA7" w:rsidRDefault="00E80F2A" w:rsidP="00E80F2A">
      <w:pPr>
        <w:adjustRightInd w:val="0"/>
        <w:snapToGrid w:val="0"/>
        <w:spacing w:line="360" w:lineRule="auto"/>
        <w:ind w:firstLineChars="200" w:firstLine="560"/>
        <w:rPr>
          <w:rFonts w:eastAsia="仿宋_GB2312"/>
          <w:sz w:val="28"/>
          <w:szCs w:val="28"/>
        </w:rPr>
      </w:pPr>
      <w:r w:rsidRPr="00AB7DA7">
        <w:rPr>
          <w:rFonts w:eastAsia="仿宋_GB2312"/>
          <w:sz w:val="28"/>
          <w:szCs w:val="28"/>
        </w:rPr>
        <w:t>7</w:t>
      </w:r>
      <w:r w:rsidRPr="00AB7DA7">
        <w:rPr>
          <w:rFonts w:eastAsia="仿宋_GB2312" w:hint="eastAsia"/>
          <w:sz w:val="28"/>
          <w:szCs w:val="28"/>
        </w:rPr>
        <w:t>．致谢</w:t>
      </w:r>
    </w:p>
    <w:p w:rsidR="00E80F2A" w:rsidRDefault="00E80F2A" w:rsidP="00E80F2A">
      <w:pPr>
        <w:adjustRightInd w:val="0"/>
        <w:snapToGrid w:val="0"/>
        <w:spacing w:line="360" w:lineRule="auto"/>
        <w:ind w:firstLineChars="200" w:firstLine="560"/>
        <w:rPr>
          <w:rFonts w:eastAsia="仿宋_GB2312"/>
          <w:sz w:val="28"/>
          <w:szCs w:val="28"/>
        </w:rPr>
      </w:pPr>
      <w:r w:rsidRPr="00AB7DA7">
        <w:rPr>
          <w:rFonts w:eastAsia="仿宋_GB2312" w:hint="eastAsia"/>
          <w:sz w:val="28"/>
          <w:szCs w:val="28"/>
        </w:rPr>
        <w:t>致谢部分一般是对整个毕业论文工作进行简单的回顾总结，对给予毕业论文工作提供帮助的组织或个人表示感谢。内容应简单明了，一般为</w:t>
      </w:r>
      <w:r w:rsidRPr="00AB7DA7">
        <w:rPr>
          <w:rFonts w:eastAsia="仿宋_GB2312"/>
          <w:sz w:val="28"/>
          <w:szCs w:val="28"/>
        </w:rPr>
        <w:t>200</w:t>
      </w:r>
      <w:r w:rsidRPr="00AB7DA7">
        <w:rPr>
          <w:rFonts w:eastAsia="仿宋_GB2312" w:hint="eastAsia"/>
          <w:sz w:val="28"/>
          <w:szCs w:val="28"/>
        </w:rPr>
        <w:t>字左右。</w:t>
      </w:r>
    </w:p>
    <w:p w:rsidR="0044669B" w:rsidRPr="00F206ED" w:rsidRDefault="0044669B" w:rsidP="0044669B">
      <w:pPr>
        <w:adjustRightInd w:val="0"/>
        <w:snapToGrid w:val="0"/>
        <w:spacing w:line="360" w:lineRule="auto"/>
        <w:ind w:firstLineChars="200" w:firstLine="560"/>
        <w:rPr>
          <w:rFonts w:eastAsia="仿宋_GB2312"/>
          <w:sz w:val="28"/>
          <w:szCs w:val="28"/>
        </w:rPr>
      </w:pPr>
      <w:r>
        <w:rPr>
          <w:rFonts w:eastAsia="仿宋_GB2312" w:hint="eastAsia"/>
          <w:sz w:val="28"/>
          <w:szCs w:val="28"/>
        </w:rPr>
        <w:t>8.</w:t>
      </w:r>
      <w:r w:rsidRPr="00F206ED">
        <w:rPr>
          <w:rFonts w:ascii="黑体" w:eastAsia="黑体" w:hAnsi="黑体" w:hint="eastAsia"/>
          <w:sz w:val="32"/>
          <w:szCs w:val="32"/>
        </w:rPr>
        <w:t xml:space="preserve"> </w:t>
      </w:r>
      <w:r w:rsidRPr="00F206ED">
        <w:rPr>
          <w:rFonts w:eastAsia="仿宋_GB2312" w:hint="eastAsia"/>
          <w:sz w:val="28"/>
          <w:szCs w:val="28"/>
        </w:rPr>
        <w:t>排版要求</w:t>
      </w:r>
    </w:p>
    <w:p w:rsidR="0044669B" w:rsidRPr="00F206ED" w:rsidRDefault="0044669B" w:rsidP="0044669B">
      <w:pPr>
        <w:adjustRightInd w:val="0"/>
        <w:snapToGrid w:val="0"/>
        <w:spacing w:line="300" w:lineRule="auto"/>
        <w:rPr>
          <w:rFonts w:eastAsia="仿宋_GB2312"/>
          <w:sz w:val="28"/>
          <w:szCs w:val="28"/>
        </w:rPr>
      </w:pPr>
      <w:r w:rsidRPr="006A11A4">
        <w:rPr>
          <w:rFonts w:eastAsia="仿宋_GB2312"/>
          <w:sz w:val="32"/>
          <w:szCs w:val="32"/>
        </w:rPr>
        <w:t xml:space="preserve">   </w:t>
      </w:r>
      <w:r w:rsidRPr="00F206ED">
        <w:rPr>
          <w:rFonts w:eastAsia="仿宋_GB2312" w:hint="eastAsia"/>
          <w:sz w:val="28"/>
          <w:szCs w:val="28"/>
        </w:rPr>
        <w:t>（</w:t>
      </w:r>
      <w:r>
        <w:rPr>
          <w:rFonts w:eastAsia="仿宋_GB2312" w:hint="eastAsia"/>
          <w:sz w:val="28"/>
          <w:szCs w:val="28"/>
        </w:rPr>
        <w:t>1</w:t>
      </w:r>
      <w:r w:rsidRPr="00F206ED">
        <w:rPr>
          <w:rFonts w:eastAsia="仿宋_GB2312" w:hint="eastAsia"/>
          <w:sz w:val="28"/>
          <w:szCs w:val="28"/>
        </w:rPr>
        <w:t>）论文开本及版芯</w:t>
      </w:r>
    </w:p>
    <w:p w:rsidR="0044669B" w:rsidRPr="00F206ED" w:rsidRDefault="0044669B" w:rsidP="0044669B">
      <w:pPr>
        <w:adjustRightInd w:val="0"/>
        <w:snapToGrid w:val="0"/>
        <w:spacing w:line="300" w:lineRule="auto"/>
        <w:ind w:firstLineChars="200" w:firstLine="560"/>
        <w:rPr>
          <w:rFonts w:eastAsia="仿宋_GB2312"/>
          <w:sz w:val="28"/>
          <w:szCs w:val="28"/>
        </w:rPr>
      </w:pPr>
      <w:r w:rsidRPr="00F206ED">
        <w:rPr>
          <w:rFonts w:eastAsia="仿宋_GB2312" w:hint="eastAsia"/>
          <w:sz w:val="28"/>
          <w:szCs w:val="28"/>
        </w:rPr>
        <w:t>论文开本大小：</w:t>
      </w:r>
      <w:smartTag w:uri="urn:schemas-microsoft-com:office:smarttags" w:element="chmetcnv">
        <w:smartTagPr>
          <w:attr w:name="UnitName" w:val="mm"/>
          <w:attr w:name="SourceValue" w:val="210"/>
          <w:attr w:name="HasSpace" w:val="False"/>
          <w:attr w:name="Negative" w:val="False"/>
          <w:attr w:name="NumberType" w:val="1"/>
          <w:attr w:name="TCSC" w:val="0"/>
        </w:smartTagPr>
        <w:r w:rsidRPr="00F206ED">
          <w:rPr>
            <w:rFonts w:eastAsia="仿宋_GB2312"/>
            <w:sz w:val="28"/>
            <w:szCs w:val="28"/>
          </w:rPr>
          <w:t>210mm</w:t>
        </w:r>
      </w:smartTag>
      <w:r w:rsidRPr="00F206ED">
        <w:rPr>
          <w:rFonts w:eastAsia="仿宋_GB2312" w:hint="eastAsia"/>
          <w:sz w:val="28"/>
          <w:szCs w:val="28"/>
        </w:rPr>
        <w:t>×</w:t>
      </w:r>
      <w:smartTag w:uri="urn:schemas-microsoft-com:office:smarttags" w:element="chmetcnv">
        <w:smartTagPr>
          <w:attr w:name="UnitName" w:val="mm"/>
          <w:attr w:name="SourceValue" w:val="297"/>
          <w:attr w:name="HasSpace" w:val="False"/>
          <w:attr w:name="Negative" w:val="False"/>
          <w:attr w:name="NumberType" w:val="1"/>
          <w:attr w:name="TCSC" w:val="0"/>
        </w:smartTagPr>
        <w:r w:rsidRPr="00F206ED">
          <w:rPr>
            <w:rFonts w:eastAsia="仿宋_GB2312"/>
            <w:sz w:val="28"/>
            <w:szCs w:val="28"/>
          </w:rPr>
          <w:t>297mm</w:t>
        </w:r>
      </w:smartTag>
      <w:r w:rsidRPr="00F206ED">
        <w:rPr>
          <w:rFonts w:eastAsia="仿宋_GB2312" w:hint="eastAsia"/>
          <w:sz w:val="28"/>
          <w:szCs w:val="28"/>
        </w:rPr>
        <w:t>（</w:t>
      </w:r>
      <w:r w:rsidRPr="00F206ED">
        <w:rPr>
          <w:rFonts w:eastAsia="仿宋_GB2312"/>
          <w:sz w:val="28"/>
          <w:szCs w:val="28"/>
        </w:rPr>
        <w:t>A4</w:t>
      </w:r>
      <w:r w:rsidRPr="00F206ED">
        <w:rPr>
          <w:rFonts w:eastAsia="仿宋_GB2312" w:hint="eastAsia"/>
          <w:sz w:val="28"/>
          <w:szCs w:val="28"/>
        </w:rPr>
        <w:t>纸），</w:t>
      </w:r>
      <w:r w:rsidRPr="00F206ED">
        <w:rPr>
          <w:rFonts w:eastAsia="仿宋_GB2312"/>
          <w:sz w:val="28"/>
          <w:szCs w:val="28"/>
        </w:rPr>
        <w:t>40</w:t>
      </w:r>
      <w:r w:rsidRPr="00F206ED">
        <w:rPr>
          <w:rFonts w:eastAsia="仿宋_GB2312" w:hint="eastAsia"/>
          <w:sz w:val="28"/>
          <w:szCs w:val="28"/>
        </w:rPr>
        <w:t>页以上的毕业论文用双面打印，</w:t>
      </w:r>
      <w:r w:rsidRPr="00F206ED">
        <w:rPr>
          <w:rFonts w:eastAsia="仿宋_GB2312"/>
          <w:sz w:val="28"/>
          <w:szCs w:val="28"/>
        </w:rPr>
        <w:t>40</w:t>
      </w:r>
      <w:r w:rsidRPr="00F206ED">
        <w:rPr>
          <w:rFonts w:eastAsia="仿宋_GB2312" w:hint="eastAsia"/>
          <w:sz w:val="28"/>
          <w:szCs w:val="28"/>
        </w:rPr>
        <w:t>页以下的毕业论文用单面打印。</w:t>
      </w:r>
    </w:p>
    <w:p w:rsidR="0044669B" w:rsidRPr="00F206ED" w:rsidRDefault="0044669B" w:rsidP="0044669B">
      <w:pPr>
        <w:adjustRightInd w:val="0"/>
        <w:snapToGrid w:val="0"/>
        <w:spacing w:line="300" w:lineRule="auto"/>
        <w:ind w:firstLineChars="200" w:firstLine="560"/>
        <w:rPr>
          <w:rFonts w:eastAsia="仿宋_GB2312"/>
          <w:sz w:val="28"/>
          <w:szCs w:val="28"/>
        </w:rPr>
      </w:pPr>
      <w:r w:rsidRPr="00F206ED">
        <w:rPr>
          <w:rFonts w:eastAsia="仿宋_GB2312" w:hint="eastAsia"/>
          <w:sz w:val="28"/>
          <w:szCs w:val="28"/>
        </w:rPr>
        <w:t>版芯要求：左边距：</w:t>
      </w:r>
      <w:smartTag w:uri="urn:schemas-microsoft-com:office:smarttags" w:element="chmetcnv">
        <w:smartTagPr>
          <w:attr w:name="UnitName" w:val="mm"/>
          <w:attr w:name="SourceValue" w:val="25"/>
          <w:attr w:name="HasSpace" w:val="False"/>
          <w:attr w:name="Negative" w:val="False"/>
          <w:attr w:name="NumberType" w:val="1"/>
          <w:attr w:name="TCSC" w:val="0"/>
        </w:smartTagPr>
        <w:r w:rsidRPr="00F206ED">
          <w:rPr>
            <w:rFonts w:eastAsia="仿宋_GB2312"/>
            <w:sz w:val="28"/>
            <w:szCs w:val="28"/>
          </w:rPr>
          <w:t>25mm</w:t>
        </w:r>
      </w:smartTag>
      <w:r w:rsidRPr="00F206ED">
        <w:rPr>
          <w:rFonts w:eastAsia="仿宋_GB2312" w:hint="eastAsia"/>
          <w:sz w:val="28"/>
          <w:szCs w:val="28"/>
        </w:rPr>
        <w:t>；右边距：</w:t>
      </w:r>
      <w:smartTag w:uri="urn:schemas-microsoft-com:office:smarttags" w:element="chmetcnv">
        <w:smartTagPr>
          <w:attr w:name="UnitName" w:val="mm"/>
          <w:attr w:name="SourceValue" w:val="25"/>
          <w:attr w:name="HasSpace" w:val="False"/>
          <w:attr w:name="Negative" w:val="False"/>
          <w:attr w:name="NumberType" w:val="1"/>
          <w:attr w:name="TCSC" w:val="0"/>
        </w:smartTagPr>
        <w:r w:rsidRPr="00F206ED">
          <w:rPr>
            <w:rFonts w:eastAsia="仿宋_GB2312"/>
            <w:sz w:val="28"/>
            <w:szCs w:val="28"/>
          </w:rPr>
          <w:t>25mm</w:t>
        </w:r>
      </w:smartTag>
      <w:r w:rsidRPr="00F206ED">
        <w:rPr>
          <w:rFonts w:eastAsia="仿宋_GB2312" w:hint="eastAsia"/>
          <w:sz w:val="28"/>
          <w:szCs w:val="28"/>
        </w:rPr>
        <w:t>；上边距：</w:t>
      </w:r>
      <w:r w:rsidRPr="00F206ED">
        <w:rPr>
          <w:rFonts w:eastAsia="仿宋_GB2312" w:hint="eastAsia"/>
          <w:sz w:val="28"/>
          <w:szCs w:val="28"/>
        </w:rPr>
        <w:t>25</w:t>
      </w:r>
      <w:r w:rsidRPr="00F206ED">
        <w:rPr>
          <w:rFonts w:eastAsia="仿宋_GB2312"/>
          <w:sz w:val="28"/>
          <w:szCs w:val="28"/>
        </w:rPr>
        <w:t>mm</w:t>
      </w:r>
      <w:r w:rsidRPr="00F206ED">
        <w:rPr>
          <w:rFonts w:eastAsia="仿宋_GB2312" w:hint="eastAsia"/>
          <w:sz w:val="28"/>
          <w:szCs w:val="28"/>
        </w:rPr>
        <w:t>；下边距：</w:t>
      </w:r>
      <w:smartTag w:uri="urn:schemas-microsoft-com:office:smarttags" w:element="chmetcnv">
        <w:smartTagPr>
          <w:attr w:name="UnitName" w:val="mm"/>
          <w:attr w:name="SourceValue" w:val="25"/>
          <w:attr w:name="HasSpace" w:val="False"/>
          <w:attr w:name="Negative" w:val="False"/>
          <w:attr w:name="NumberType" w:val="1"/>
          <w:attr w:name="TCSC" w:val="0"/>
        </w:smartTagPr>
        <w:r w:rsidRPr="00F206ED">
          <w:rPr>
            <w:rFonts w:eastAsia="仿宋_GB2312"/>
            <w:sz w:val="28"/>
            <w:szCs w:val="28"/>
          </w:rPr>
          <w:t>25mm</w:t>
        </w:r>
      </w:smartTag>
      <w:r w:rsidRPr="00F206ED">
        <w:rPr>
          <w:rFonts w:eastAsia="仿宋_GB2312" w:hint="eastAsia"/>
          <w:sz w:val="28"/>
          <w:szCs w:val="28"/>
        </w:rPr>
        <w:t>；装订线：</w:t>
      </w:r>
      <w:smartTag w:uri="urn:schemas-microsoft-com:office:smarttags" w:element="chmetcnv">
        <w:smartTagPr>
          <w:attr w:name="UnitName" w:val="mm"/>
          <w:attr w:name="SourceValue" w:val="10"/>
          <w:attr w:name="HasSpace" w:val="True"/>
          <w:attr w:name="Negative" w:val="False"/>
          <w:attr w:name="NumberType" w:val="1"/>
          <w:attr w:name="TCSC" w:val="0"/>
        </w:smartTagPr>
        <w:r w:rsidRPr="00F206ED">
          <w:rPr>
            <w:rFonts w:eastAsia="仿宋_GB2312"/>
            <w:sz w:val="28"/>
            <w:szCs w:val="28"/>
          </w:rPr>
          <w:t>10 mm</w:t>
        </w:r>
      </w:smartTag>
      <w:r w:rsidRPr="00F206ED">
        <w:rPr>
          <w:rFonts w:eastAsia="仿宋_GB2312" w:hint="eastAsia"/>
          <w:sz w:val="28"/>
          <w:szCs w:val="28"/>
        </w:rPr>
        <w:t>；页眉边距：</w:t>
      </w:r>
      <w:smartTag w:uri="urn:schemas-microsoft-com:office:smarttags" w:element="chmetcnv">
        <w:smartTagPr>
          <w:attr w:name="UnitName" w:val="mm"/>
          <w:attr w:name="SourceValue" w:val="23"/>
          <w:attr w:name="HasSpace" w:val="False"/>
          <w:attr w:name="Negative" w:val="False"/>
          <w:attr w:name="NumberType" w:val="1"/>
          <w:attr w:name="TCSC" w:val="0"/>
        </w:smartTagPr>
        <w:r w:rsidRPr="00F206ED">
          <w:rPr>
            <w:rFonts w:eastAsia="仿宋_GB2312"/>
            <w:sz w:val="28"/>
            <w:szCs w:val="28"/>
          </w:rPr>
          <w:t>23mm</w:t>
        </w:r>
      </w:smartTag>
      <w:r w:rsidRPr="00F206ED">
        <w:rPr>
          <w:rFonts w:eastAsia="仿宋_GB2312" w:hint="eastAsia"/>
          <w:sz w:val="28"/>
          <w:szCs w:val="28"/>
        </w:rPr>
        <w:t>；页脚边距：</w:t>
      </w:r>
      <w:smartTag w:uri="urn:schemas-microsoft-com:office:smarttags" w:element="chmetcnv">
        <w:smartTagPr>
          <w:attr w:name="UnitName" w:val="mm"/>
          <w:attr w:name="SourceValue" w:val="18"/>
          <w:attr w:name="HasSpace" w:val="False"/>
          <w:attr w:name="Negative" w:val="False"/>
          <w:attr w:name="NumberType" w:val="1"/>
          <w:attr w:name="TCSC" w:val="0"/>
        </w:smartTagPr>
        <w:r w:rsidRPr="00F206ED">
          <w:rPr>
            <w:rFonts w:eastAsia="仿宋_GB2312"/>
            <w:sz w:val="28"/>
            <w:szCs w:val="28"/>
          </w:rPr>
          <w:t>18mm</w:t>
        </w:r>
      </w:smartTag>
      <w:r w:rsidRPr="00F206ED">
        <w:rPr>
          <w:rFonts w:eastAsia="仿宋_GB2312" w:hint="eastAsia"/>
          <w:sz w:val="28"/>
          <w:szCs w:val="28"/>
        </w:rPr>
        <w:t>。</w:t>
      </w:r>
    </w:p>
    <w:p w:rsidR="0044669B" w:rsidRPr="00F206ED" w:rsidRDefault="0044669B" w:rsidP="0044669B">
      <w:pPr>
        <w:adjustRightInd w:val="0"/>
        <w:snapToGrid w:val="0"/>
        <w:spacing w:line="300" w:lineRule="auto"/>
        <w:ind w:left="420"/>
        <w:rPr>
          <w:rFonts w:eastAsia="仿宋_GB2312"/>
          <w:sz w:val="28"/>
          <w:szCs w:val="28"/>
        </w:rPr>
      </w:pPr>
      <w:r w:rsidRPr="00F206ED">
        <w:rPr>
          <w:rFonts w:eastAsia="仿宋_GB2312" w:hint="eastAsia"/>
          <w:sz w:val="28"/>
          <w:szCs w:val="28"/>
        </w:rPr>
        <w:t>（</w:t>
      </w:r>
      <w:r>
        <w:rPr>
          <w:rFonts w:eastAsia="仿宋_GB2312" w:hint="eastAsia"/>
          <w:sz w:val="28"/>
          <w:szCs w:val="28"/>
        </w:rPr>
        <w:t>2</w:t>
      </w:r>
      <w:r w:rsidRPr="00F206ED">
        <w:rPr>
          <w:rFonts w:eastAsia="仿宋_GB2312" w:hint="eastAsia"/>
          <w:sz w:val="28"/>
          <w:szCs w:val="28"/>
        </w:rPr>
        <w:t>）标题</w:t>
      </w:r>
    </w:p>
    <w:p w:rsidR="0044669B" w:rsidRPr="00F206ED" w:rsidRDefault="0044669B" w:rsidP="0044669B">
      <w:pPr>
        <w:adjustRightInd w:val="0"/>
        <w:snapToGrid w:val="0"/>
        <w:spacing w:line="300" w:lineRule="auto"/>
        <w:ind w:left="420"/>
        <w:rPr>
          <w:rFonts w:eastAsia="仿宋_GB2312"/>
          <w:sz w:val="28"/>
          <w:szCs w:val="28"/>
        </w:rPr>
      </w:pPr>
      <w:r w:rsidRPr="00F206ED">
        <w:rPr>
          <w:rFonts w:eastAsia="仿宋_GB2312" w:hint="eastAsia"/>
          <w:sz w:val="28"/>
          <w:szCs w:val="28"/>
        </w:rPr>
        <w:t>一级标题：黑体，三号。</w:t>
      </w:r>
    </w:p>
    <w:p w:rsidR="0044669B" w:rsidRPr="00F206ED" w:rsidRDefault="0044669B" w:rsidP="0044669B">
      <w:pPr>
        <w:adjustRightInd w:val="0"/>
        <w:snapToGrid w:val="0"/>
        <w:spacing w:line="300" w:lineRule="auto"/>
        <w:ind w:left="420"/>
        <w:rPr>
          <w:rFonts w:eastAsia="仿宋_GB2312"/>
          <w:sz w:val="28"/>
          <w:szCs w:val="28"/>
        </w:rPr>
      </w:pPr>
      <w:r w:rsidRPr="00F206ED">
        <w:rPr>
          <w:rFonts w:eastAsia="仿宋_GB2312" w:hint="eastAsia"/>
          <w:sz w:val="28"/>
          <w:szCs w:val="28"/>
        </w:rPr>
        <w:t>二级标题：黑体，四号。</w:t>
      </w:r>
    </w:p>
    <w:p w:rsidR="0044669B" w:rsidRPr="00F206ED" w:rsidRDefault="0044669B" w:rsidP="0044669B">
      <w:pPr>
        <w:adjustRightInd w:val="0"/>
        <w:snapToGrid w:val="0"/>
        <w:spacing w:line="300" w:lineRule="auto"/>
        <w:ind w:left="420"/>
        <w:rPr>
          <w:rFonts w:eastAsia="仿宋_GB2312"/>
          <w:sz w:val="28"/>
          <w:szCs w:val="28"/>
        </w:rPr>
      </w:pPr>
      <w:r w:rsidRPr="00F206ED">
        <w:rPr>
          <w:rFonts w:eastAsia="仿宋_GB2312" w:hint="eastAsia"/>
          <w:sz w:val="28"/>
          <w:szCs w:val="28"/>
        </w:rPr>
        <w:t>三级标题：黑体，小四号。</w:t>
      </w:r>
    </w:p>
    <w:p w:rsidR="0044669B" w:rsidRPr="00F206ED" w:rsidRDefault="0044669B" w:rsidP="0044669B">
      <w:pPr>
        <w:adjustRightInd w:val="0"/>
        <w:snapToGrid w:val="0"/>
        <w:spacing w:line="300" w:lineRule="auto"/>
        <w:ind w:firstLineChars="200" w:firstLine="560"/>
        <w:rPr>
          <w:rFonts w:eastAsia="仿宋_GB2312"/>
          <w:sz w:val="28"/>
          <w:szCs w:val="28"/>
        </w:rPr>
      </w:pPr>
      <w:r w:rsidRPr="00F206ED">
        <w:rPr>
          <w:rFonts w:eastAsia="仿宋_GB2312" w:hint="eastAsia"/>
          <w:sz w:val="28"/>
          <w:szCs w:val="28"/>
        </w:rPr>
        <w:t>（</w:t>
      </w:r>
      <w:r>
        <w:rPr>
          <w:rFonts w:eastAsia="仿宋_GB2312" w:hint="eastAsia"/>
          <w:sz w:val="28"/>
          <w:szCs w:val="28"/>
        </w:rPr>
        <w:t>3</w:t>
      </w:r>
      <w:r w:rsidRPr="00F206ED">
        <w:rPr>
          <w:rFonts w:eastAsia="仿宋_GB2312" w:hint="eastAsia"/>
          <w:sz w:val="28"/>
          <w:szCs w:val="28"/>
        </w:rPr>
        <w:t>）正文字体</w:t>
      </w:r>
    </w:p>
    <w:p w:rsidR="0044669B" w:rsidRPr="00F206ED" w:rsidRDefault="0044669B" w:rsidP="0044669B">
      <w:pPr>
        <w:adjustRightInd w:val="0"/>
        <w:snapToGrid w:val="0"/>
        <w:spacing w:line="300" w:lineRule="auto"/>
        <w:ind w:firstLineChars="200" w:firstLine="560"/>
        <w:rPr>
          <w:rFonts w:eastAsia="仿宋_GB2312"/>
          <w:sz w:val="28"/>
          <w:szCs w:val="28"/>
        </w:rPr>
      </w:pPr>
      <w:r w:rsidRPr="00F206ED">
        <w:rPr>
          <w:rFonts w:eastAsia="仿宋_GB2312" w:hint="eastAsia"/>
          <w:sz w:val="28"/>
          <w:szCs w:val="28"/>
        </w:rPr>
        <w:t>正文采用小四号宋体，行间距为</w:t>
      </w:r>
      <w:r w:rsidRPr="00F206ED">
        <w:rPr>
          <w:rFonts w:eastAsia="仿宋_GB2312" w:hint="eastAsia"/>
          <w:sz w:val="28"/>
          <w:szCs w:val="28"/>
        </w:rPr>
        <w:t>1.5</w:t>
      </w:r>
      <w:r w:rsidRPr="00F206ED">
        <w:rPr>
          <w:rFonts w:eastAsia="仿宋_GB2312" w:hint="eastAsia"/>
          <w:sz w:val="28"/>
          <w:szCs w:val="28"/>
        </w:rPr>
        <w:t>倍行间；图、表标题采用黑体；表格中文字、图例说明采用小五号宋体；表注采用六号宋体。</w:t>
      </w:r>
    </w:p>
    <w:p w:rsidR="0044669B" w:rsidRPr="0044669B" w:rsidRDefault="0044669B" w:rsidP="00E80F2A">
      <w:pPr>
        <w:adjustRightInd w:val="0"/>
        <w:snapToGrid w:val="0"/>
        <w:spacing w:line="360" w:lineRule="auto"/>
        <w:ind w:firstLineChars="200" w:firstLine="560"/>
        <w:rPr>
          <w:rFonts w:ascii="仿宋" w:eastAsia="仿宋" w:hAnsi="仿宋" w:cs="仿宋"/>
          <w:sz w:val="28"/>
          <w:szCs w:val="28"/>
        </w:rPr>
      </w:pPr>
    </w:p>
    <w:p w:rsidR="00E80F2A" w:rsidRDefault="00E80F2A" w:rsidP="00E80F2A">
      <w:pPr>
        <w:adjustRightInd w:val="0"/>
        <w:snapToGrid w:val="0"/>
        <w:spacing w:line="360" w:lineRule="auto"/>
        <w:rPr>
          <w:rFonts w:eastAsia="仿宋_GB2312"/>
          <w:sz w:val="28"/>
          <w:szCs w:val="28"/>
        </w:rPr>
      </w:pPr>
    </w:p>
    <w:p w:rsidR="00BE2A1D" w:rsidRDefault="00E80F2A" w:rsidP="00E80F2A">
      <w:pPr>
        <w:adjustRightInd w:val="0"/>
        <w:snapToGrid w:val="0"/>
        <w:spacing w:line="360" w:lineRule="auto"/>
        <w:rPr>
          <w:rFonts w:eastAsia="仿宋_GB2312"/>
          <w:sz w:val="28"/>
          <w:szCs w:val="28"/>
        </w:rPr>
      </w:pPr>
      <w:r w:rsidRPr="00BE2A1D">
        <w:rPr>
          <w:rFonts w:ascii="黑体" w:eastAsia="黑体" w:hAnsi="黑体" w:hint="eastAsia"/>
          <w:sz w:val="28"/>
          <w:szCs w:val="28"/>
        </w:rPr>
        <w:t>毕业论文格式</w:t>
      </w:r>
      <w:r>
        <w:rPr>
          <w:rFonts w:eastAsia="仿宋_GB2312" w:hint="eastAsia"/>
          <w:sz w:val="28"/>
          <w:szCs w:val="28"/>
        </w:rPr>
        <w:t>：</w:t>
      </w:r>
    </w:p>
    <w:p w:rsidR="00BE2A1D" w:rsidRDefault="00BE2A1D">
      <w:pPr>
        <w:widowControl/>
        <w:jc w:val="left"/>
        <w:rPr>
          <w:rFonts w:eastAsia="仿宋_GB2312"/>
          <w:sz w:val="28"/>
          <w:szCs w:val="28"/>
        </w:rPr>
      </w:pPr>
      <w:r>
        <w:rPr>
          <w:rFonts w:eastAsia="仿宋_GB2312"/>
          <w:sz w:val="28"/>
          <w:szCs w:val="28"/>
        </w:rPr>
        <w:br w:type="page"/>
      </w:r>
    </w:p>
    <w:p w:rsidR="00BE2A1D" w:rsidRPr="00F07B76" w:rsidRDefault="00BE2A1D" w:rsidP="00BE2A1D"/>
    <w:p w:rsidR="00BE2A1D" w:rsidRPr="00F07B76" w:rsidRDefault="00BE2A1D" w:rsidP="00BE2A1D"/>
    <w:p w:rsidR="00BE2A1D" w:rsidRPr="00F07B76" w:rsidRDefault="00BE2A1D" w:rsidP="00BE2A1D"/>
    <w:p w:rsidR="00BE2A1D" w:rsidRPr="00F07B76" w:rsidRDefault="00BE2A1D" w:rsidP="00BE2A1D"/>
    <w:p w:rsidR="00BE2A1D" w:rsidRPr="00F07B76" w:rsidRDefault="00BE2A1D" w:rsidP="00BE2A1D">
      <w:r>
        <w:rPr>
          <w:noProof/>
        </w:rPr>
        <mc:AlternateContent>
          <mc:Choice Requires="wps">
            <w:drawing>
              <wp:anchor distT="0" distB="0" distL="114300" distR="114300" simplePos="0" relativeHeight="251678720" behindDoc="0" locked="0" layoutInCell="1" allowOverlap="1" wp14:anchorId="53370467" wp14:editId="00B0BE3D">
                <wp:simplePos x="0" y="0"/>
                <wp:positionH relativeFrom="column">
                  <wp:posOffset>160020</wp:posOffset>
                </wp:positionH>
                <wp:positionV relativeFrom="paragraph">
                  <wp:posOffset>377190</wp:posOffset>
                </wp:positionV>
                <wp:extent cx="5713095" cy="1274445"/>
                <wp:effectExtent l="0" t="0" r="3810" b="3810"/>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1274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2A1D" w:rsidRPr="007C3AB5" w:rsidRDefault="00BE2A1D" w:rsidP="00BE2A1D">
                            <w:pPr>
                              <w:jc w:val="center"/>
                              <w:rPr>
                                <w:rFonts w:asciiTheme="majorEastAsia" w:eastAsiaTheme="majorEastAsia" w:hAnsiTheme="majorEastAsia"/>
                                <w:b/>
                                <w:spacing w:val="20"/>
                                <w:sz w:val="52"/>
                                <w:szCs w:val="52"/>
                              </w:rPr>
                            </w:pPr>
                            <w:r w:rsidRPr="007C3AB5">
                              <w:rPr>
                                <w:rFonts w:asciiTheme="majorEastAsia" w:eastAsiaTheme="majorEastAsia" w:hAnsiTheme="majorEastAsia" w:hint="eastAsia"/>
                                <w:b/>
                                <w:spacing w:val="20"/>
                                <w:sz w:val="52"/>
                                <w:szCs w:val="52"/>
                              </w:rPr>
                              <w:t>西南大学网络与继续</w:t>
                            </w:r>
                            <w:smartTag w:uri="Tencent" w:element="RTX">
                              <w:r w:rsidRPr="007C3AB5">
                                <w:rPr>
                                  <w:rFonts w:asciiTheme="majorEastAsia" w:eastAsiaTheme="majorEastAsia" w:hAnsiTheme="majorEastAsia" w:hint="eastAsia"/>
                                  <w:b/>
                                  <w:spacing w:val="20"/>
                                  <w:sz w:val="52"/>
                                  <w:szCs w:val="52"/>
                                </w:rPr>
                                <w:t>教育学院</w:t>
                              </w:r>
                            </w:smartTag>
                          </w:p>
                          <w:p w:rsidR="00BE2A1D" w:rsidRPr="00D85755" w:rsidRDefault="00BE2A1D" w:rsidP="00BE2A1D">
                            <w:pPr>
                              <w:jc w:val="center"/>
                              <w:rPr>
                                <w:rFonts w:ascii="黑体" w:eastAsia="黑体" w:hAnsi="黑体"/>
                                <w:sz w:val="52"/>
                                <w:szCs w:val="52"/>
                              </w:rPr>
                            </w:pPr>
                            <w:r w:rsidRPr="00D85755">
                              <w:rPr>
                                <w:rFonts w:ascii="黑体" w:eastAsia="黑体" w:hAnsi="黑体" w:hint="eastAsia"/>
                                <w:sz w:val="52"/>
                                <w:szCs w:val="52"/>
                              </w:rPr>
                              <w:t>毕 业 论 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4" o:spid="_x0000_s1026" type="#_x0000_t202" style="position:absolute;left:0;text-align:left;margin-left:12.6pt;margin-top:29.7pt;width:449.85pt;height:100.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" stroked="f">
                <v:textbox>
                  <w:txbxContent>
                    <w:p w:rsidR="00BE2A1D" w:rsidRPr="007C3AB5" w:rsidRDefault="00BE2A1D" w:rsidP="00BE2A1D">
                      <w:pPr>
                        <w:jc w:val="center"/>
                        <w:rPr>
                          <w:rFonts w:asciiTheme="majorEastAsia" w:eastAsiaTheme="majorEastAsia" w:hAnsiTheme="majorEastAsia"/>
                          <w:b/>
                          <w:spacing w:val="20"/>
                          <w:sz w:val="52"/>
                          <w:szCs w:val="52"/>
                        </w:rPr>
                      </w:pPr>
                      <w:r w:rsidRPr="007C3AB5">
                        <w:rPr>
                          <w:rFonts w:asciiTheme="majorEastAsia" w:eastAsiaTheme="majorEastAsia" w:hAnsiTheme="majorEastAsia" w:hint="eastAsia"/>
                          <w:b/>
                          <w:spacing w:val="20"/>
                          <w:sz w:val="52"/>
                          <w:szCs w:val="52"/>
                        </w:rPr>
                        <w:t>西南大学网络与继续</w:t>
                      </w:r>
                      <w:smartTag w:uri="Tencent" w:element="RTX">
                        <w:r w:rsidRPr="007C3AB5">
                          <w:rPr>
                            <w:rFonts w:asciiTheme="majorEastAsia" w:eastAsiaTheme="majorEastAsia" w:hAnsiTheme="majorEastAsia" w:hint="eastAsia"/>
                            <w:b/>
                            <w:spacing w:val="20"/>
                            <w:sz w:val="52"/>
                            <w:szCs w:val="52"/>
                          </w:rPr>
                          <w:t>教育学院</w:t>
                        </w:r>
                      </w:smartTag>
                    </w:p>
                    <w:p w:rsidR="00BE2A1D" w:rsidRPr="00D85755" w:rsidRDefault="00BE2A1D" w:rsidP="00BE2A1D">
                      <w:pPr>
                        <w:jc w:val="center"/>
                        <w:rPr>
                          <w:rFonts w:ascii="黑体" w:eastAsia="黑体" w:hAnsi="黑体"/>
                          <w:sz w:val="52"/>
                          <w:szCs w:val="52"/>
                        </w:rPr>
                      </w:pPr>
                      <w:r w:rsidRPr="00D85755">
                        <w:rPr>
                          <w:rFonts w:ascii="黑体" w:eastAsia="黑体" w:hAnsi="黑体" w:hint="eastAsia"/>
                          <w:sz w:val="52"/>
                          <w:szCs w:val="52"/>
                        </w:rPr>
                        <w:t>毕 业 论 文</w:t>
                      </w:r>
                    </w:p>
                  </w:txbxContent>
                </v:textbox>
              </v:shape>
            </w:pict>
          </mc:Fallback>
        </mc:AlternateContent>
      </w:r>
    </w:p>
    <w:p w:rsidR="00BE2A1D" w:rsidRPr="00F07B76" w:rsidRDefault="00BE2A1D" w:rsidP="00BE2A1D"/>
    <w:p w:rsidR="00BE2A1D" w:rsidRPr="00F07B76" w:rsidRDefault="00BE2A1D" w:rsidP="00BE2A1D">
      <w:pPr>
        <w:rPr>
          <w:rFonts w:ascii="宋体" w:hAnsi="宋体"/>
        </w:rPr>
      </w:pPr>
    </w:p>
    <w:p w:rsidR="00BE2A1D" w:rsidRPr="00F07B76" w:rsidRDefault="00BE2A1D" w:rsidP="00BE2A1D">
      <w:pPr>
        <w:rPr>
          <w:rFonts w:ascii="宋体" w:hAnsi="宋体"/>
        </w:rPr>
      </w:pPr>
    </w:p>
    <w:p w:rsidR="00BE2A1D" w:rsidRPr="00F07B76" w:rsidRDefault="00BE2A1D" w:rsidP="00BE2A1D">
      <w:pPr>
        <w:rPr>
          <w:rFonts w:ascii="宋体" w:hAnsi="宋体"/>
        </w:rPr>
      </w:pPr>
    </w:p>
    <w:p w:rsidR="00BE2A1D" w:rsidRPr="00F07B76" w:rsidRDefault="00BE2A1D" w:rsidP="00BE2A1D">
      <w:pPr>
        <w:rPr>
          <w:rFonts w:ascii="宋体" w:hAnsi="宋体"/>
        </w:rPr>
      </w:pPr>
    </w:p>
    <w:p w:rsidR="00BE2A1D" w:rsidRPr="00F07B76" w:rsidRDefault="00BE2A1D" w:rsidP="00BE2A1D">
      <w:pPr>
        <w:rPr>
          <w:rFonts w:ascii="宋体" w:hAnsi="宋体"/>
        </w:rPr>
      </w:pPr>
    </w:p>
    <w:p w:rsidR="00BE2A1D" w:rsidRPr="00F07B76" w:rsidRDefault="00BE2A1D" w:rsidP="00BE2A1D">
      <w:pPr>
        <w:rPr>
          <w:rFonts w:ascii="宋体" w:hAnsi="宋体"/>
        </w:rPr>
      </w:pPr>
    </w:p>
    <w:p w:rsidR="00BE2A1D" w:rsidRPr="00F07B76" w:rsidRDefault="00BE2A1D" w:rsidP="00BE2A1D">
      <w:pPr>
        <w:rPr>
          <w:rFonts w:ascii="宋体" w:hAnsi="宋体"/>
        </w:rPr>
      </w:pPr>
    </w:p>
    <w:p w:rsidR="00BE2A1D" w:rsidRPr="00F07B76" w:rsidRDefault="00BE2A1D" w:rsidP="00BE2A1D">
      <w:pPr>
        <w:rPr>
          <w:rFonts w:ascii="宋体" w:hAnsi="宋体"/>
        </w:rPr>
      </w:pPr>
    </w:p>
    <w:p w:rsidR="00BE2A1D" w:rsidRPr="00F07B76" w:rsidRDefault="00BE2A1D" w:rsidP="00BE2A1D">
      <w:pPr>
        <w:rPr>
          <w:rFonts w:ascii="宋体" w:hAnsi="宋体"/>
        </w:rPr>
      </w:pPr>
    </w:p>
    <w:p w:rsidR="00BE2A1D" w:rsidRPr="00F07B76" w:rsidRDefault="00BE2A1D" w:rsidP="00BE2A1D">
      <w:pPr>
        <w:rPr>
          <w:rFonts w:ascii="宋体" w:hAnsi="宋体"/>
        </w:rPr>
      </w:pPr>
    </w:p>
    <w:p w:rsidR="00BE2A1D" w:rsidRPr="00F07B76" w:rsidRDefault="00BE2A1D" w:rsidP="00BE2A1D">
      <w:pPr>
        <w:rPr>
          <w:b/>
          <w:sz w:val="44"/>
          <w:szCs w:val="44"/>
        </w:rPr>
      </w:pPr>
      <w:r w:rsidRPr="00F07B76">
        <w:rPr>
          <w:rFonts w:hint="eastAsia"/>
          <w:b/>
          <w:sz w:val="44"/>
          <w:szCs w:val="44"/>
        </w:rPr>
        <w:t>论文题目：</w:t>
      </w:r>
      <w:r w:rsidRPr="00F07B76">
        <w:rPr>
          <w:rFonts w:hint="eastAsia"/>
          <w:b/>
          <w:sz w:val="44"/>
          <w:szCs w:val="44"/>
        </w:rPr>
        <w:t xml:space="preserve"> </w:t>
      </w:r>
    </w:p>
    <w:p w:rsidR="00BE2A1D" w:rsidRPr="00F07B76" w:rsidRDefault="00BE2A1D" w:rsidP="00BE2A1D">
      <w:pPr>
        <w:jc w:val="center"/>
        <w:rPr>
          <w:rFonts w:ascii="宋体" w:hAnsi="宋体"/>
          <w:sz w:val="44"/>
          <w:szCs w:val="44"/>
        </w:rPr>
      </w:pPr>
      <w:r w:rsidRPr="00F07B76">
        <w:rPr>
          <w:rFonts w:ascii="宋体" w:hAnsi="宋体" w:hint="eastAsia"/>
          <w:color w:val="FF0000"/>
          <w:sz w:val="44"/>
          <w:szCs w:val="44"/>
        </w:rPr>
        <w:t>（二号宋体，居中）</w:t>
      </w:r>
    </w:p>
    <w:p w:rsidR="00BE2A1D" w:rsidRPr="00F07B76" w:rsidRDefault="00BE2A1D" w:rsidP="00BE2A1D">
      <w:pPr>
        <w:jc w:val="center"/>
        <w:rPr>
          <w:rFonts w:ascii="宋体" w:hAnsi="宋体"/>
          <w:sz w:val="44"/>
          <w:szCs w:val="44"/>
        </w:rPr>
      </w:pPr>
    </w:p>
    <w:p w:rsidR="00BE2A1D" w:rsidRPr="00F07B76" w:rsidRDefault="00BE2A1D" w:rsidP="00BE2A1D">
      <w:pPr>
        <w:ind w:firstLineChars="600" w:firstLine="1920"/>
        <w:rPr>
          <w:rFonts w:ascii="隶书" w:eastAsia="隶书"/>
          <w:sz w:val="32"/>
        </w:rPr>
      </w:pPr>
    </w:p>
    <w:p w:rsidR="00BE2A1D" w:rsidRPr="00F07B76" w:rsidRDefault="00BE2A1D" w:rsidP="00BE2A1D">
      <w:pPr>
        <w:spacing w:line="300" w:lineRule="auto"/>
        <w:ind w:firstLineChars="600" w:firstLine="1920"/>
        <w:rPr>
          <w:rFonts w:ascii="宋体" w:hAnsi="宋体"/>
          <w:sz w:val="32"/>
          <w:u w:val="single"/>
        </w:rPr>
      </w:pPr>
      <w:r w:rsidRPr="00F07B76">
        <w:rPr>
          <w:rFonts w:ascii="宋体" w:hAnsi="宋体" w:hint="eastAsia"/>
          <w:sz w:val="32"/>
        </w:rPr>
        <w:t xml:space="preserve">学生姓名  </w:t>
      </w:r>
      <w:r w:rsidRPr="00F07B76">
        <w:rPr>
          <w:rFonts w:ascii="宋体" w:hAnsi="宋体" w:hint="eastAsia"/>
          <w:sz w:val="32"/>
          <w:u w:val="single"/>
        </w:rPr>
        <w:t xml:space="preserve">                </w:t>
      </w:r>
    </w:p>
    <w:p w:rsidR="00BE2A1D" w:rsidRPr="00F07B76" w:rsidRDefault="00BE2A1D" w:rsidP="00BE2A1D">
      <w:pPr>
        <w:spacing w:line="300" w:lineRule="auto"/>
        <w:ind w:firstLineChars="600" w:firstLine="1920"/>
        <w:rPr>
          <w:rFonts w:ascii="宋体" w:hAnsi="宋体"/>
          <w:sz w:val="32"/>
          <w:u w:val="single"/>
        </w:rPr>
      </w:pPr>
      <w:r w:rsidRPr="00F07B76">
        <w:rPr>
          <w:rFonts w:ascii="宋体" w:hAnsi="宋体" w:hint="eastAsia"/>
          <w:sz w:val="32"/>
        </w:rPr>
        <w:t xml:space="preserve">学    号  </w:t>
      </w:r>
      <w:r w:rsidRPr="00F07B76">
        <w:rPr>
          <w:rFonts w:ascii="宋体" w:hAnsi="宋体" w:hint="eastAsia"/>
          <w:sz w:val="32"/>
          <w:u w:val="single"/>
        </w:rPr>
        <w:t xml:space="preserve">                </w:t>
      </w:r>
    </w:p>
    <w:p w:rsidR="00BE2A1D" w:rsidRPr="00F07B76" w:rsidRDefault="00BE2A1D" w:rsidP="00BE2A1D">
      <w:pPr>
        <w:spacing w:line="300" w:lineRule="auto"/>
        <w:ind w:firstLineChars="600" w:firstLine="1920"/>
        <w:rPr>
          <w:rFonts w:ascii="宋体" w:hAnsi="宋体"/>
          <w:sz w:val="32"/>
        </w:rPr>
      </w:pPr>
      <w:r w:rsidRPr="00F07B76">
        <w:rPr>
          <w:rFonts w:ascii="宋体" w:hAnsi="宋体" w:hint="eastAsia"/>
          <w:sz w:val="32"/>
        </w:rPr>
        <w:t xml:space="preserve">类    型  </w:t>
      </w:r>
      <w:r w:rsidRPr="00F07B76">
        <w:rPr>
          <w:rFonts w:ascii="宋体" w:hAnsi="宋体" w:hint="eastAsia"/>
          <w:sz w:val="32"/>
          <w:u w:val="single"/>
        </w:rPr>
        <w:t xml:space="preserve">   网 络 教 育  </w:t>
      </w:r>
      <w:r w:rsidRPr="00F07B76">
        <w:rPr>
          <w:rFonts w:ascii="宋体" w:hAnsi="宋体" w:hint="eastAsia"/>
          <w:sz w:val="32"/>
        </w:rPr>
        <w:t xml:space="preserve">                      </w:t>
      </w:r>
    </w:p>
    <w:p w:rsidR="00BE2A1D" w:rsidRPr="00F07B76" w:rsidRDefault="00BE2A1D" w:rsidP="00BE2A1D">
      <w:pPr>
        <w:spacing w:line="300" w:lineRule="auto"/>
        <w:ind w:firstLineChars="600" w:firstLine="1920"/>
        <w:rPr>
          <w:rFonts w:ascii="宋体" w:hAnsi="宋体"/>
          <w:sz w:val="32"/>
        </w:rPr>
      </w:pPr>
      <w:r w:rsidRPr="00F07B76">
        <w:rPr>
          <w:rFonts w:ascii="宋体" w:hAnsi="宋体" w:hint="eastAsia"/>
          <w:sz w:val="32"/>
        </w:rPr>
        <w:t xml:space="preserve">专    业  </w:t>
      </w:r>
      <w:r w:rsidRPr="00F07B76">
        <w:rPr>
          <w:rFonts w:ascii="宋体" w:hAnsi="宋体" w:hint="eastAsia"/>
          <w:sz w:val="32"/>
          <w:u w:val="single"/>
        </w:rPr>
        <w:t xml:space="preserve">                </w:t>
      </w:r>
    </w:p>
    <w:p w:rsidR="00BE2A1D" w:rsidRPr="00F07B76" w:rsidRDefault="00BE2A1D" w:rsidP="00BE2A1D">
      <w:pPr>
        <w:spacing w:line="300" w:lineRule="auto"/>
        <w:ind w:firstLineChars="600" w:firstLine="1920"/>
        <w:rPr>
          <w:rFonts w:ascii="宋体" w:hAnsi="宋体"/>
          <w:sz w:val="32"/>
        </w:rPr>
      </w:pPr>
      <w:r w:rsidRPr="00F07B76">
        <w:rPr>
          <w:rFonts w:ascii="宋体" w:hAnsi="宋体" w:hint="eastAsia"/>
          <w:sz w:val="32"/>
        </w:rPr>
        <w:t xml:space="preserve">层    次  </w:t>
      </w:r>
      <w:r w:rsidRPr="00F07B76">
        <w:rPr>
          <w:rFonts w:ascii="宋体" w:hAnsi="宋体" w:hint="eastAsia"/>
          <w:sz w:val="32"/>
          <w:u w:val="single"/>
        </w:rPr>
        <w:t xml:space="preserve">                </w:t>
      </w:r>
    </w:p>
    <w:p w:rsidR="00BE2A1D" w:rsidRPr="00F07B76" w:rsidRDefault="00BE2A1D" w:rsidP="00BE2A1D">
      <w:pPr>
        <w:spacing w:line="300" w:lineRule="auto"/>
        <w:ind w:firstLineChars="600" w:firstLine="1920"/>
        <w:rPr>
          <w:rFonts w:ascii="宋体" w:hAnsi="宋体"/>
          <w:sz w:val="32"/>
          <w:u w:val="single"/>
        </w:rPr>
      </w:pPr>
      <w:r w:rsidRPr="00F07B76">
        <w:rPr>
          <w:rFonts w:ascii="宋体" w:hAnsi="宋体" w:hint="eastAsia"/>
          <w:sz w:val="32"/>
        </w:rPr>
        <w:t xml:space="preserve">指导教师  </w:t>
      </w:r>
      <w:r w:rsidRPr="00F07B76">
        <w:rPr>
          <w:rFonts w:ascii="宋体" w:hAnsi="宋体" w:hint="eastAsia"/>
          <w:sz w:val="32"/>
          <w:u w:val="single"/>
        </w:rPr>
        <w:t xml:space="preserve">                </w:t>
      </w:r>
    </w:p>
    <w:p w:rsidR="00BE2A1D" w:rsidRPr="00F07B76" w:rsidRDefault="00BE2A1D" w:rsidP="00BE2A1D">
      <w:pPr>
        <w:spacing w:line="300" w:lineRule="auto"/>
        <w:ind w:firstLineChars="600" w:firstLine="1920"/>
        <w:rPr>
          <w:rFonts w:ascii="宋体" w:hAnsi="宋体"/>
          <w:sz w:val="32"/>
          <w:u w:val="single"/>
        </w:rPr>
      </w:pPr>
      <w:r w:rsidRPr="00F07B76">
        <w:rPr>
          <w:rFonts w:ascii="宋体" w:hAnsi="宋体" w:hint="eastAsia"/>
          <w:sz w:val="32"/>
        </w:rPr>
        <w:t xml:space="preserve">日    期  </w:t>
      </w:r>
      <w:r w:rsidRPr="00F07B76">
        <w:rPr>
          <w:rFonts w:ascii="宋体" w:hAnsi="宋体" w:hint="eastAsia"/>
          <w:sz w:val="32"/>
          <w:u w:val="single"/>
        </w:rPr>
        <w:t xml:space="preserve">                </w:t>
      </w:r>
    </w:p>
    <w:p w:rsidR="00BE2A1D" w:rsidRPr="00F07B76" w:rsidRDefault="00BE2A1D" w:rsidP="00BE2A1D">
      <w:pPr>
        <w:spacing w:line="300" w:lineRule="auto"/>
        <w:ind w:firstLineChars="600" w:firstLine="1920"/>
        <w:rPr>
          <w:rFonts w:ascii="宋体" w:hAnsi="宋体"/>
          <w:sz w:val="32"/>
        </w:rPr>
      </w:pPr>
      <w:r w:rsidRPr="00F07B76">
        <w:rPr>
          <w:rFonts w:ascii="宋体" w:hAnsi="宋体" w:hint="eastAsia"/>
          <w:sz w:val="32"/>
        </w:rPr>
        <w:t xml:space="preserve">               </w:t>
      </w:r>
    </w:p>
    <w:p w:rsidR="00BE2A1D" w:rsidRPr="00F07B76" w:rsidRDefault="00BE2A1D" w:rsidP="00BE2A1D">
      <w:pPr>
        <w:adjustRightInd w:val="0"/>
        <w:snapToGrid w:val="0"/>
        <w:spacing w:line="360" w:lineRule="auto"/>
        <w:rPr>
          <w:rFonts w:eastAsia="黑体"/>
          <w:color w:val="000000"/>
          <w:sz w:val="32"/>
          <w:szCs w:val="32"/>
        </w:rPr>
      </w:pPr>
    </w:p>
    <w:p w:rsidR="00BE2A1D" w:rsidRDefault="00BE2A1D" w:rsidP="00BE2A1D">
      <w:pPr>
        <w:spacing w:beforeLines="100" w:before="312" w:afterLines="100" w:after="312"/>
        <w:rPr>
          <w:rFonts w:eastAsia="黑体"/>
          <w:color w:val="000000"/>
          <w:sz w:val="32"/>
          <w:szCs w:val="32"/>
        </w:rPr>
      </w:pPr>
    </w:p>
    <w:p w:rsidR="00BE2A1D" w:rsidRDefault="00BE2A1D" w:rsidP="00BE2A1D">
      <w:pPr>
        <w:spacing w:beforeLines="100" w:before="312" w:afterLines="100" w:after="312"/>
        <w:rPr>
          <w:rFonts w:eastAsia="黑体"/>
          <w:color w:val="000000"/>
          <w:sz w:val="32"/>
          <w:szCs w:val="32"/>
        </w:rPr>
      </w:pPr>
    </w:p>
    <w:p w:rsidR="00BE2A1D" w:rsidRPr="00F07B76" w:rsidRDefault="00BE2A1D" w:rsidP="00BE2A1D">
      <w:pPr>
        <w:spacing w:beforeLines="100" w:before="312" w:afterLines="100" w:after="312"/>
        <w:jc w:val="center"/>
        <w:rPr>
          <w:rFonts w:eastAsia="黑体"/>
          <w:color w:val="000000"/>
          <w:sz w:val="32"/>
          <w:szCs w:val="32"/>
        </w:rPr>
      </w:pPr>
      <w:r w:rsidRPr="009B705F">
        <w:rPr>
          <w:rFonts w:eastAsia="黑体" w:hint="eastAsia"/>
          <w:noProof/>
          <w:color w:val="000000"/>
          <w:sz w:val="32"/>
          <w:szCs w:val="32"/>
        </w:rPr>
        <mc:AlternateContent>
          <mc:Choice Requires="wps">
            <w:drawing>
              <wp:anchor distT="0" distB="0" distL="114300" distR="114300" simplePos="0" relativeHeight="251680768" behindDoc="0" locked="0" layoutInCell="1" allowOverlap="1" wp14:anchorId="177EC86F" wp14:editId="75DC0C7C">
                <wp:simplePos x="0" y="0"/>
                <wp:positionH relativeFrom="column">
                  <wp:posOffset>3857625</wp:posOffset>
                </wp:positionH>
                <wp:positionV relativeFrom="paragraph">
                  <wp:posOffset>62230</wp:posOffset>
                </wp:positionV>
                <wp:extent cx="1257300" cy="297180"/>
                <wp:effectExtent l="704850" t="0" r="19050" b="26670"/>
                <wp:wrapNone/>
                <wp:docPr id="23" name="圆角矩形标注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257300" cy="297180"/>
                        </a:xfrm>
                        <a:prstGeom prst="wedgeRoundRectCallout">
                          <a:avLst>
                            <a:gd name="adj1" fmla="val 103028"/>
                            <a:gd name="adj2" fmla="val 7690"/>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E2A1D" w:rsidRPr="000B6D41" w:rsidRDefault="00BE2A1D" w:rsidP="00BE2A1D">
                            <w:pPr>
                              <w:rPr>
                                <w:color w:val="FF0000"/>
                                <w:szCs w:val="21"/>
                              </w:rPr>
                            </w:pPr>
                            <w:r>
                              <w:rPr>
                                <w:rFonts w:eastAsia="黑体" w:hint="eastAsia"/>
                                <w:color w:val="FF0000"/>
                                <w:szCs w:val="21"/>
                              </w:rPr>
                              <w:t>3</w:t>
                            </w:r>
                            <w:r w:rsidRPr="000B6D41">
                              <w:rPr>
                                <w:rFonts w:eastAsia="黑体" w:hint="eastAsia"/>
                                <w:color w:val="FF0000"/>
                                <w:szCs w:val="21"/>
                              </w:rPr>
                              <w:t>号黑体</w:t>
                            </w:r>
                            <w:r>
                              <w:rPr>
                                <w:rFonts w:eastAsia="黑体" w:hint="eastAsia"/>
                                <w:color w:val="FF0000"/>
                                <w:szCs w:val="21"/>
                              </w:rPr>
                              <w:t xml:space="preserve"> </w:t>
                            </w:r>
                            <w:r>
                              <w:rPr>
                                <w:rFonts w:eastAsia="黑体" w:hint="eastAsia"/>
                                <w:color w:val="FF0000"/>
                                <w:szCs w:val="21"/>
                              </w:rPr>
                              <w:t>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23" o:spid="_x0000_s1027" type="#_x0000_t62" style="position:absolute;left:0;text-align:left;margin-left:303.75pt;margin-top:4.9pt;width:99pt;height:23.4pt;rotation:18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" adj="33054,12461" strokecolor="red">
                <v:textbox>
                  <w:txbxContent>
                    <w:p w:rsidR="00BE2A1D" w:rsidRPr="000B6D41" w:rsidRDefault="00BE2A1D" w:rsidP="00BE2A1D">
                      <w:pPr>
                        <w:rPr>
                          <w:color w:val="FF0000"/>
                          <w:szCs w:val="21"/>
                        </w:rPr>
                      </w:pPr>
                      <w:r>
                        <w:rPr>
                          <w:rFonts w:eastAsia="黑体" w:hint="eastAsia"/>
                          <w:color w:val="FF0000"/>
                          <w:szCs w:val="21"/>
                        </w:rPr>
                        <w:t>3</w:t>
                      </w:r>
                      <w:r w:rsidRPr="000B6D41">
                        <w:rPr>
                          <w:rFonts w:eastAsia="黑体" w:hint="eastAsia"/>
                          <w:color w:val="FF0000"/>
                          <w:szCs w:val="21"/>
                        </w:rPr>
                        <w:t>号黑体</w:t>
                      </w:r>
                      <w:r>
                        <w:rPr>
                          <w:rFonts w:eastAsia="黑体" w:hint="eastAsia"/>
                          <w:color w:val="FF0000"/>
                          <w:szCs w:val="21"/>
                        </w:rPr>
                        <w:t xml:space="preserve"> </w:t>
                      </w:r>
                      <w:r>
                        <w:rPr>
                          <w:rFonts w:eastAsia="黑体" w:hint="eastAsia"/>
                          <w:color w:val="FF0000"/>
                          <w:szCs w:val="21"/>
                        </w:rPr>
                        <w:t>居中</w:t>
                      </w:r>
                    </w:p>
                  </w:txbxContent>
                </v:textbox>
              </v:shape>
            </w:pict>
          </mc:Fallback>
        </mc:AlternateContent>
      </w:r>
      <w:r w:rsidRPr="00F07B76">
        <w:rPr>
          <w:rFonts w:eastAsia="黑体" w:hint="eastAsia"/>
          <w:color w:val="000000"/>
          <w:sz w:val="32"/>
          <w:szCs w:val="32"/>
        </w:rPr>
        <w:t>目</w:t>
      </w:r>
      <w:r w:rsidRPr="00F07B76">
        <w:rPr>
          <w:rFonts w:eastAsia="黑体"/>
          <w:color w:val="000000"/>
          <w:sz w:val="32"/>
          <w:szCs w:val="32"/>
        </w:rPr>
        <w:t xml:space="preserve">     </w:t>
      </w:r>
      <w:r w:rsidRPr="00F07B76">
        <w:rPr>
          <w:rFonts w:eastAsia="黑体" w:hint="eastAsia"/>
          <w:color w:val="000000"/>
          <w:sz w:val="32"/>
          <w:szCs w:val="32"/>
        </w:rPr>
        <w:t>录</w:t>
      </w:r>
    </w:p>
    <w:p w:rsidR="00BE2A1D" w:rsidRPr="00F07B76" w:rsidRDefault="00BE2A1D" w:rsidP="00BE2A1D">
      <w:pPr>
        <w:spacing w:line="360" w:lineRule="auto"/>
        <w:ind w:firstLineChars="1000" w:firstLine="2400"/>
        <w:rPr>
          <w:rFonts w:eastAsia="黑体"/>
          <w:color w:val="000000"/>
          <w:sz w:val="24"/>
        </w:rPr>
      </w:pPr>
      <w:r>
        <w:rPr>
          <w:rFonts w:eastAsia="黑体"/>
          <w:noProof/>
          <w:color w:val="000000"/>
          <w:sz w:val="24"/>
        </w:rPr>
        <mc:AlternateContent>
          <mc:Choice Requires="wps">
            <w:drawing>
              <wp:anchor distT="0" distB="0" distL="114300" distR="114300" simplePos="0" relativeHeight="251674624" behindDoc="0" locked="0" layoutInCell="1" allowOverlap="1" wp14:anchorId="15D7E54D" wp14:editId="16847A97">
                <wp:simplePos x="0" y="0"/>
                <wp:positionH relativeFrom="column">
                  <wp:posOffset>1257300</wp:posOffset>
                </wp:positionH>
                <wp:positionV relativeFrom="paragraph">
                  <wp:posOffset>99060</wp:posOffset>
                </wp:positionV>
                <wp:extent cx="1724660" cy="297180"/>
                <wp:effectExtent l="9525" t="7620" r="8890" b="438150"/>
                <wp:wrapNone/>
                <wp:docPr id="22" name="圆角矩形标注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724660" cy="297180"/>
                        </a:xfrm>
                        <a:prstGeom prst="wedgeRoundRectCallout">
                          <a:avLst>
                            <a:gd name="adj1" fmla="val -44921"/>
                            <a:gd name="adj2" fmla="val -194019"/>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E2A1D" w:rsidRDefault="00BE2A1D" w:rsidP="00BE2A1D">
                            <w:pPr>
                              <w:rPr>
                                <w:color w:val="FF0000"/>
                              </w:rPr>
                            </w:pPr>
                            <w:r>
                              <w:rPr>
                                <w:rFonts w:hint="eastAsia"/>
                                <w:color w:val="FF0000"/>
                                <w:sz w:val="18"/>
                              </w:rPr>
                              <w:t>小四号，</w:t>
                            </w:r>
                            <w:r>
                              <w:rPr>
                                <w:rFonts w:hint="eastAsia"/>
                                <w:color w:val="FF0000"/>
                                <w:sz w:val="18"/>
                                <w:szCs w:val="21"/>
                              </w:rPr>
                              <w:t>宋体，</w:t>
                            </w:r>
                            <w:r>
                              <w:rPr>
                                <w:rFonts w:hint="eastAsia"/>
                                <w:color w:val="FF0000"/>
                                <w:sz w:val="18"/>
                                <w:szCs w:val="21"/>
                              </w:rPr>
                              <w:t>1.5</w:t>
                            </w:r>
                            <w:r>
                              <w:rPr>
                                <w:rFonts w:hint="eastAsia"/>
                                <w:color w:val="FF0000"/>
                                <w:sz w:val="18"/>
                                <w:szCs w:val="21"/>
                              </w:rPr>
                              <w:t>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22" o:spid="_x0000_s1028" type="#_x0000_t62" style="position:absolute;left:0;text-align:left;margin-left:99pt;margin-top:7.8pt;width:135.8pt;height:23.4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" adj="1097,-31108" strokecolor="red">
                <v:textbox>
                  <w:txbxContent>
                    <w:p w:rsidR="00BE2A1D" w:rsidRDefault="00BE2A1D" w:rsidP="00BE2A1D">
                      <w:pPr>
                        <w:rPr>
                          <w:color w:val="FF0000"/>
                        </w:rPr>
                      </w:pPr>
                      <w:r>
                        <w:rPr>
                          <w:rFonts w:hint="eastAsia"/>
                          <w:color w:val="FF0000"/>
                          <w:sz w:val="18"/>
                        </w:rPr>
                        <w:t>小四号，</w:t>
                      </w:r>
                      <w:r>
                        <w:rPr>
                          <w:rFonts w:hint="eastAsia"/>
                          <w:color w:val="FF0000"/>
                          <w:sz w:val="18"/>
                          <w:szCs w:val="21"/>
                        </w:rPr>
                        <w:t>宋体，</w:t>
                      </w:r>
                      <w:r>
                        <w:rPr>
                          <w:rFonts w:hint="eastAsia"/>
                          <w:color w:val="FF0000"/>
                          <w:sz w:val="18"/>
                          <w:szCs w:val="21"/>
                        </w:rPr>
                        <w:t>1.5</w:t>
                      </w:r>
                      <w:r>
                        <w:rPr>
                          <w:rFonts w:hint="eastAsia"/>
                          <w:color w:val="FF0000"/>
                          <w:sz w:val="18"/>
                          <w:szCs w:val="21"/>
                        </w:rPr>
                        <w:t>倍行距</w:t>
                      </w:r>
                    </w:p>
                  </w:txbxContent>
                </v:textbox>
              </v:shape>
            </w:pict>
          </mc:Fallback>
        </mc:AlternateContent>
      </w:r>
      <w:r w:rsidRPr="00F07B76">
        <w:rPr>
          <w:rFonts w:eastAsia="黑体" w:hint="eastAsia"/>
          <w:color w:val="000000"/>
          <w:sz w:val="24"/>
        </w:rPr>
        <w:t xml:space="preserve">             </w:t>
      </w:r>
    </w:p>
    <w:p w:rsidR="00BE2A1D" w:rsidRPr="00F07B76" w:rsidRDefault="00BE2A1D" w:rsidP="00BE2A1D">
      <w:pPr>
        <w:spacing w:line="360" w:lineRule="auto"/>
        <w:ind w:firstLineChars="1000" w:firstLine="2400"/>
        <w:rPr>
          <w:rFonts w:eastAsia="黑体"/>
          <w:color w:val="000000"/>
          <w:sz w:val="24"/>
        </w:rPr>
      </w:pPr>
    </w:p>
    <w:p w:rsidR="00BE2A1D" w:rsidRPr="00F07B76" w:rsidRDefault="00BE2A1D" w:rsidP="00BE2A1D">
      <w:pPr>
        <w:adjustRightInd w:val="0"/>
        <w:snapToGrid w:val="0"/>
        <w:spacing w:line="360" w:lineRule="auto"/>
        <w:jc w:val="distribute"/>
        <w:rPr>
          <w:rFonts w:ascii="宋体" w:hAnsi="宋体"/>
          <w:color w:val="000000"/>
          <w:spacing w:val="20"/>
          <w:kern w:val="0"/>
          <w:sz w:val="24"/>
        </w:rPr>
      </w:pPr>
      <w:r w:rsidRPr="00F07B76">
        <w:rPr>
          <w:rFonts w:ascii="宋体" w:hAnsi="宋体" w:hint="eastAsia"/>
          <w:color w:val="000000"/>
          <w:spacing w:val="20"/>
          <w:kern w:val="0"/>
          <w:sz w:val="24"/>
        </w:rPr>
        <w:t>摘</w:t>
      </w:r>
      <w:r w:rsidRPr="00F07B76">
        <w:rPr>
          <w:rFonts w:ascii="宋体" w:hAnsi="宋体"/>
          <w:color w:val="000000"/>
          <w:spacing w:val="20"/>
          <w:kern w:val="0"/>
          <w:sz w:val="24"/>
        </w:rPr>
        <w:t xml:space="preserve"> </w:t>
      </w:r>
      <w:r>
        <w:rPr>
          <w:rFonts w:ascii="宋体" w:hAnsi="宋体" w:hint="eastAsia"/>
          <w:color w:val="000000"/>
          <w:spacing w:val="20"/>
          <w:kern w:val="0"/>
          <w:sz w:val="24"/>
        </w:rPr>
        <w:t>要……………………………………………………………………</w:t>
      </w:r>
      <w:r w:rsidRPr="00F07B76">
        <w:rPr>
          <w:rFonts w:ascii="宋体" w:hAnsi="宋体" w:hint="eastAsia"/>
          <w:color w:val="000000"/>
          <w:spacing w:val="20"/>
          <w:kern w:val="0"/>
          <w:sz w:val="24"/>
        </w:rPr>
        <w:t>1</w:t>
      </w:r>
    </w:p>
    <w:p w:rsidR="00BE2A1D" w:rsidRPr="00F07B76" w:rsidRDefault="00BE2A1D" w:rsidP="00BE2A1D">
      <w:pPr>
        <w:adjustRightInd w:val="0"/>
        <w:snapToGrid w:val="0"/>
        <w:spacing w:line="360" w:lineRule="auto"/>
        <w:jc w:val="distribute"/>
        <w:rPr>
          <w:rFonts w:ascii="宋体" w:hAnsi="宋体"/>
          <w:color w:val="000000"/>
          <w:spacing w:val="20"/>
          <w:kern w:val="0"/>
          <w:sz w:val="24"/>
        </w:rPr>
      </w:pPr>
      <w:r>
        <w:rPr>
          <w:rFonts w:ascii="宋体" w:hAnsi="宋体" w:hint="eastAsia"/>
          <w:color w:val="000000"/>
          <w:spacing w:val="20"/>
          <w:kern w:val="0"/>
          <w:sz w:val="24"/>
        </w:rPr>
        <w:t>一、绪论…………………………………………………………………</w:t>
      </w:r>
      <w:r w:rsidRPr="00F07B76">
        <w:rPr>
          <w:rFonts w:ascii="宋体" w:hAnsi="宋体" w:hint="eastAsia"/>
          <w:color w:val="000000"/>
          <w:spacing w:val="20"/>
          <w:kern w:val="0"/>
          <w:sz w:val="24"/>
        </w:rPr>
        <w:t>2</w:t>
      </w:r>
    </w:p>
    <w:p w:rsidR="00BE2A1D" w:rsidRDefault="00BE2A1D" w:rsidP="00BE2A1D">
      <w:pPr>
        <w:adjustRightInd w:val="0"/>
        <w:snapToGrid w:val="0"/>
        <w:spacing w:line="360" w:lineRule="auto"/>
        <w:jc w:val="distribute"/>
        <w:rPr>
          <w:rFonts w:ascii="宋体" w:hAnsi="宋体"/>
          <w:color w:val="000000"/>
          <w:spacing w:val="20"/>
          <w:kern w:val="0"/>
          <w:sz w:val="24"/>
        </w:rPr>
      </w:pPr>
      <w:r>
        <w:rPr>
          <w:rFonts w:ascii="宋体" w:hAnsi="宋体" w:hint="eastAsia"/>
          <w:color w:val="000000"/>
          <w:spacing w:val="20"/>
          <w:kern w:val="0"/>
          <w:sz w:val="24"/>
        </w:rPr>
        <w:t>二、论文主体……………………………………………………</w:t>
      </w:r>
      <w:r w:rsidRPr="00F07B76">
        <w:rPr>
          <w:rFonts w:ascii="宋体" w:hAnsi="宋体" w:hint="eastAsia"/>
          <w:color w:val="000000"/>
          <w:spacing w:val="20"/>
          <w:kern w:val="0"/>
          <w:sz w:val="24"/>
        </w:rPr>
        <w:t>3</w:t>
      </w:r>
    </w:p>
    <w:p w:rsidR="00BE2A1D" w:rsidRDefault="00BE2A1D" w:rsidP="00BE2A1D">
      <w:pPr>
        <w:adjustRightInd w:val="0"/>
        <w:snapToGrid w:val="0"/>
        <w:spacing w:line="360" w:lineRule="auto"/>
        <w:rPr>
          <w:rFonts w:ascii="宋体" w:hAnsi="宋体"/>
          <w:color w:val="000000"/>
          <w:spacing w:val="20"/>
          <w:kern w:val="0"/>
          <w:sz w:val="24"/>
        </w:rPr>
      </w:pPr>
      <w:r>
        <w:rPr>
          <w:rFonts w:ascii="宋体" w:hAnsi="宋体" w:hint="eastAsia"/>
          <w:color w:val="000000"/>
          <w:spacing w:val="20"/>
          <w:kern w:val="0"/>
          <w:sz w:val="24"/>
        </w:rPr>
        <w:t>（一）二级标题………………………………………………………… 4</w:t>
      </w:r>
    </w:p>
    <w:p w:rsidR="00BE2A1D" w:rsidRDefault="00BE2A1D" w:rsidP="00BE2A1D">
      <w:pPr>
        <w:adjustRightInd w:val="0"/>
        <w:snapToGrid w:val="0"/>
        <w:spacing w:line="360" w:lineRule="auto"/>
        <w:jc w:val="center"/>
        <w:rPr>
          <w:rFonts w:ascii="宋体" w:hAnsi="宋体"/>
          <w:color w:val="000000"/>
          <w:spacing w:val="20"/>
          <w:kern w:val="0"/>
          <w:sz w:val="24"/>
        </w:rPr>
      </w:pPr>
      <w:r>
        <w:rPr>
          <w:rFonts w:ascii="宋体" w:hAnsi="宋体" w:hint="eastAsia"/>
          <w:color w:val="000000"/>
          <w:spacing w:val="20"/>
          <w:kern w:val="0"/>
          <w:sz w:val="24"/>
        </w:rPr>
        <w:t>……</w:t>
      </w:r>
    </w:p>
    <w:p w:rsidR="00BE2A1D" w:rsidRPr="00F07B76" w:rsidRDefault="00BE2A1D" w:rsidP="00BE2A1D">
      <w:pPr>
        <w:adjustRightInd w:val="0"/>
        <w:snapToGrid w:val="0"/>
        <w:spacing w:line="360" w:lineRule="auto"/>
        <w:jc w:val="center"/>
        <w:rPr>
          <w:rFonts w:ascii="宋体" w:hAnsi="宋体"/>
          <w:color w:val="000000"/>
          <w:spacing w:val="20"/>
          <w:kern w:val="0"/>
          <w:sz w:val="24"/>
        </w:rPr>
      </w:pPr>
      <w:r>
        <w:rPr>
          <w:rFonts w:ascii="宋体" w:hAnsi="宋体" w:hint="eastAsia"/>
          <w:color w:val="000000"/>
          <w:spacing w:val="20"/>
          <w:kern w:val="0"/>
          <w:sz w:val="24"/>
        </w:rPr>
        <w:t>……</w:t>
      </w:r>
    </w:p>
    <w:p w:rsidR="00BE2A1D" w:rsidRPr="00F07B76" w:rsidRDefault="00BE2A1D" w:rsidP="00BE2A1D">
      <w:pPr>
        <w:adjustRightInd w:val="0"/>
        <w:snapToGrid w:val="0"/>
        <w:spacing w:line="360" w:lineRule="auto"/>
        <w:jc w:val="distribute"/>
        <w:rPr>
          <w:rFonts w:ascii="宋体" w:hAnsi="宋体"/>
          <w:snapToGrid w:val="0"/>
          <w:color w:val="000000"/>
          <w:spacing w:val="20"/>
          <w:kern w:val="0"/>
          <w:sz w:val="24"/>
        </w:rPr>
      </w:pPr>
      <w:r w:rsidRPr="00F07B76">
        <w:rPr>
          <w:rFonts w:ascii="宋体" w:hAnsi="宋体" w:hint="eastAsia"/>
          <w:color w:val="000000"/>
          <w:spacing w:val="20"/>
          <w:kern w:val="0"/>
          <w:sz w:val="24"/>
        </w:rPr>
        <w:t>五、结</w:t>
      </w:r>
      <w:r w:rsidRPr="00F07B76">
        <w:rPr>
          <w:rFonts w:ascii="宋体" w:hAnsi="宋体" w:hint="eastAsia"/>
          <w:snapToGrid w:val="0"/>
          <w:color w:val="000000"/>
          <w:spacing w:val="20"/>
          <w:kern w:val="0"/>
          <w:sz w:val="24"/>
        </w:rPr>
        <w:t>论</w:t>
      </w:r>
      <w:r w:rsidRPr="00F07B76">
        <w:rPr>
          <w:rFonts w:ascii="宋体" w:hAnsi="宋体" w:hint="eastAsia"/>
          <w:color w:val="000000"/>
          <w:spacing w:val="20"/>
          <w:kern w:val="0"/>
          <w:sz w:val="24"/>
        </w:rPr>
        <w:t>……………………………………………</w:t>
      </w:r>
      <w:r>
        <w:rPr>
          <w:rFonts w:ascii="宋体" w:hAnsi="宋体" w:hint="eastAsia"/>
          <w:color w:val="000000"/>
          <w:spacing w:val="20"/>
          <w:kern w:val="0"/>
          <w:sz w:val="24"/>
        </w:rPr>
        <w:t>21</w:t>
      </w:r>
    </w:p>
    <w:p w:rsidR="00BE2A1D" w:rsidRPr="00F07B76" w:rsidRDefault="00BE2A1D" w:rsidP="00BE2A1D">
      <w:pPr>
        <w:adjustRightInd w:val="0"/>
        <w:snapToGrid w:val="0"/>
        <w:spacing w:line="360" w:lineRule="auto"/>
        <w:jc w:val="distribute"/>
        <w:rPr>
          <w:rFonts w:ascii="宋体" w:hAnsi="宋体"/>
          <w:color w:val="000000"/>
          <w:spacing w:val="20"/>
          <w:kern w:val="0"/>
          <w:sz w:val="24"/>
        </w:rPr>
      </w:pPr>
      <w:r w:rsidRPr="00F07B76">
        <w:rPr>
          <w:rFonts w:ascii="宋体" w:hAnsi="宋体" w:hint="eastAsia"/>
          <w:color w:val="000000"/>
          <w:spacing w:val="20"/>
          <w:kern w:val="0"/>
          <w:sz w:val="24"/>
        </w:rPr>
        <w:t>参考文献……………………………………………………23</w:t>
      </w:r>
    </w:p>
    <w:p w:rsidR="00BE2A1D" w:rsidRPr="00F07B76" w:rsidRDefault="00BE2A1D" w:rsidP="00BE2A1D">
      <w:pPr>
        <w:adjustRightInd w:val="0"/>
        <w:snapToGrid w:val="0"/>
        <w:spacing w:line="360" w:lineRule="auto"/>
        <w:jc w:val="distribute"/>
        <w:rPr>
          <w:rFonts w:ascii="宋体" w:hAnsi="宋体"/>
          <w:color w:val="000000"/>
          <w:spacing w:val="20"/>
          <w:kern w:val="0"/>
          <w:sz w:val="24"/>
        </w:rPr>
      </w:pPr>
      <w:r w:rsidRPr="00F07B76">
        <w:rPr>
          <w:rFonts w:ascii="宋体" w:hAnsi="宋体" w:hint="eastAsia"/>
          <w:color w:val="000000"/>
          <w:spacing w:val="20"/>
          <w:kern w:val="0"/>
          <w:sz w:val="24"/>
        </w:rPr>
        <w:t>附录……………………………………………………………24</w:t>
      </w:r>
    </w:p>
    <w:p w:rsidR="00BE2A1D" w:rsidRPr="00F07B76" w:rsidRDefault="00BE2A1D" w:rsidP="00BE2A1D">
      <w:pPr>
        <w:adjustRightInd w:val="0"/>
        <w:snapToGrid w:val="0"/>
        <w:spacing w:line="360" w:lineRule="auto"/>
        <w:jc w:val="distribute"/>
        <w:rPr>
          <w:rFonts w:ascii="宋体" w:hAnsi="宋体"/>
          <w:color w:val="000000"/>
          <w:spacing w:val="20"/>
          <w:kern w:val="0"/>
          <w:sz w:val="24"/>
        </w:rPr>
      </w:pPr>
      <w:r w:rsidRPr="00F07B76">
        <w:rPr>
          <w:rFonts w:ascii="宋体" w:hAnsi="宋体" w:hint="eastAsia"/>
          <w:color w:val="000000"/>
          <w:spacing w:val="20"/>
          <w:kern w:val="0"/>
          <w:sz w:val="24"/>
        </w:rPr>
        <w:t>致谢…………………………………………………………28</w:t>
      </w:r>
    </w:p>
    <w:p w:rsidR="00BE2A1D" w:rsidRPr="00F07B76" w:rsidRDefault="00BE2A1D" w:rsidP="00BE2A1D">
      <w:pPr>
        <w:spacing w:line="360" w:lineRule="auto"/>
        <w:rPr>
          <w:rFonts w:ascii="宋体" w:hAnsi="宋体"/>
          <w:szCs w:val="21"/>
        </w:rPr>
      </w:pPr>
    </w:p>
    <w:p w:rsidR="00BE2A1D" w:rsidRPr="00F07B76" w:rsidRDefault="00BE2A1D" w:rsidP="00BE2A1D">
      <w:pPr>
        <w:spacing w:line="360" w:lineRule="auto"/>
        <w:rPr>
          <w:rFonts w:ascii="宋体" w:hAnsi="宋体"/>
        </w:rPr>
      </w:pPr>
    </w:p>
    <w:p w:rsidR="00BE2A1D" w:rsidRPr="00F07B76" w:rsidRDefault="00BE2A1D" w:rsidP="00BE2A1D">
      <w:pPr>
        <w:spacing w:line="360" w:lineRule="auto"/>
      </w:pPr>
    </w:p>
    <w:p w:rsidR="00BE2A1D" w:rsidRPr="00F07B76" w:rsidRDefault="00BE2A1D" w:rsidP="00BE2A1D">
      <w:pPr>
        <w:spacing w:line="360" w:lineRule="auto"/>
      </w:pPr>
    </w:p>
    <w:p w:rsidR="00BE2A1D" w:rsidRPr="00F07B76" w:rsidRDefault="00BE2A1D" w:rsidP="00BE2A1D">
      <w:pPr>
        <w:spacing w:line="360" w:lineRule="auto"/>
      </w:pPr>
    </w:p>
    <w:p w:rsidR="00BE2A1D" w:rsidRPr="00F07B76" w:rsidRDefault="00BE2A1D" w:rsidP="00BE2A1D">
      <w:pPr>
        <w:spacing w:line="360" w:lineRule="auto"/>
      </w:pPr>
    </w:p>
    <w:p w:rsidR="00BE2A1D" w:rsidRPr="00F07B76" w:rsidRDefault="00BE2A1D" w:rsidP="00BE2A1D">
      <w:pPr>
        <w:spacing w:line="360" w:lineRule="auto"/>
      </w:pPr>
    </w:p>
    <w:p w:rsidR="00BE2A1D" w:rsidRPr="00F07B76" w:rsidRDefault="00BE2A1D" w:rsidP="00BE2A1D"/>
    <w:p w:rsidR="00BE2A1D" w:rsidRPr="00F07B76" w:rsidRDefault="00BE2A1D" w:rsidP="00BE2A1D">
      <w:pPr>
        <w:jc w:val="center"/>
      </w:pPr>
      <w:r w:rsidRPr="00F07B76">
        <w:br w:type="page"/>
      </w:r>
    </w:p>
    <w:p w:rsidR="00BE2A1D" w:rsidRPr="00F07B76" w:rsidRDefault="00BE2A1D" w:rsidP="00BE2A1D">
      <w:pPr>
        <w:spacing w:line="360" w:lineRule="auto"/>
        <w:jc w:val="center"/>
        <w:rPr>
          <w:rFonts w:eastAsia="黑体"/>
          <w:b/>
          <w:bCs/>
          <w:sz w:val="32"/>
        </w:rPr>
      </w:pPr>
      <w:r>
        <w:rPr>
          <w:rFonts w:hAnsi="宋体" w:hint="eastAsia"/>
          <w:bCs/>
          <w:noProof/>
        </w:rPr>
        <w:lastRenderedPageBreak/>
        <mc:AlternateContent>
          <mc:Choice Requires="wps">
            <w:drawing>
              <wp:anchor distT="0" distB="0" distL="114300" distR="114300" simplePos="0" relativeHeight="251659264" behindDoc="0" locked="0" layoutInCell="1" allowOverlap="1" wp14:anchorId="735FAE7F" wp14:editId="38B62E74">
                <wp:simplePos x="0" y="0"/>
                <wp:positionH relativeFrom="column">
                  <wp:posOffset>4295775</wp:posOffset>
                </wp:positionH>
                <wp:positionV relativeFrom="paragraph">
                  <wp:posOffset>321945</wp:posOffset>
                </wp:positionV>
                <wp:extent cx="2047875" cy="499110"/>
                <wp:effectExtent l="9525" t="5715" r="9525" b="295275"/>
                <wp:wrapNone/>
                <wp:docPr id="21" name="圆角矩形标注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47875" cy="499110"/>
                        </a:xfrm>
                        <a:prstGeom prst="wedgeRoundRectCallout">
                          <a:avLst>
                            <a:gd name="adj1" fmla="val -2685"/>
                            <a:gd name="adj2" fmla="val -106620"/>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E2A1D" w:rsidRDefault="00BE2A1D" w:rsidP="00BE2A1D">
                            <w:pPr>
                              <w:rPr>
                                <w:color w:val="FF0000"/>
                              </w:rPr>
                            </w:pPr>
                            <w:r>
                              <w:rPr>
                                <w:rFonts w:hint="eastAsia"/>
                                <w:color w:val="FF0000"/>
                                <w:sz w:val="18"/>
                              </w:rPr>
                              <w:t>摘要正文小四号宋体，字数</w:t>
                            </w:r>
                            <w:r>
                              <w:rPr>
                                <w:rFonts w:hint="eastAsia"/>
                                <w:color w:val="FF0000"/>
                                <w:sz w:val="18"/>
                              </w:rPr>
                              <w:t>300</w:t>
                            </w:r>
                            <w:r>
                              <w:rPr>
                                <w:rFonts w:hint="eastAsia"/>
                                <w:color w:val="FF0000"/>
                                <w:sz w:val="18"/>
                              </w:rPr>
                              <w:t>－</w:t>
                            </w:r>
                            <w:r>
                              <w:rPr>
                                <w:rFonts w:hint="eastAsia"/>
                                <w:color w:val="FF0000"/>
                                <w:sz w:val="18"/>
                              </w:rPr>
                              <w:t>500</w:t>
                            </w:r>
                            <w:r>
                              <w:rPr>
                                <w:rFonts w:hint="eastAsia"/>
                                <w:color w:val="FF0000"/>
                                <w:sz w:val="18"/>
                              </w:rPr>
                              <w:t>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21" o:spid="_x0000_s1029" type="#_x0000_t62" style="position:absolute;left:0;text-align:left;margin-left:338.25pt;margin-top:25.35pt;width:161.25pt;height:39.3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" adj="10220,-12230" strokecolor="red">
                <v:textbox>
                  <w:txbxContent>
                    <w:p w:rsidR="00BE2A1D" w:rsidRDefault="00BE2A1D" w:rsidP="00BE2A1D">
                      <w:pPr>
                        <w:rPr>
                          <w:color w:val="FF0000"/>
                        </w:rPr>
                      </w:pPr>
                      <w:r>
                        <w:rPr>
                          <w:rFonts w:hint="eastAsia"/>
                          <w:color w:val="FF0000"/>
                          <w:sz w:val="18"/>
                        </w:rPr>
                        <w:t>摘要正文小四号宋体，字数</w:t>
                      </w:r>
                      <w:r>
                        <w:rPr>
                          <w:rFonts w:hint="eastAsia"/>
                          <w:color w:val="FF0000"/>
                          <w:sz w:val="18"/>
                        </w:rPr>
                        <w:t>300</w:t>
                      </w:r>
                      <w:r>
                        <w:rPr>
                          <w:rFonts w:hint="eastAsia"/>
                          <w:color w:val="FF0000"/>
                          <w:sz w:val="18"/>
                        </w:rPr>
                        <w:t>－</w:t>
                      </w:r>
                      <w:r>
                        <w:rPr>
                          <w:rFonts w:hint="eastAsia"/>
                          <w:color w:val="FF0000"/>
                          <w:sz w:val="18"/>
                        </w:rPr>
                        <w:t>500</w:t>
                      </w:r>
                      <w:r>
                        <w:rPr>
                          <w:rFonts w:hint="eastAsia"/>
                          <w:color w:val="FF0000"/>
                          <w:sz w:val="18"/>
                        </w:rPr>
                        <w:t>字。</w:t>
                      </w:r>
                    </w:p>
                  </w:txbxContent>
                </v:textbox>
              </v:shape>
            </w:pict>
          </mc:Fallback>
        </mc:AlternateContent>
      </w:r>
      <w:r>
        <w:rPr>
          <w:rFonts w:eastAsia="黑体"/>
          <w:bCs/>
          <w:noProof/>
          <w:sz w:val="20"/>
        </w:rPr>
        <mc:AlternateContent>
          <mc:Choice Requires="wps">
            <w:drawing>
              <wp:anchor distT="0" distB="0" distL="114300" distR="114300" simplePos="0" relativeHeight="251662336" behindDoc="0" locked="0" layoutInCell="1" allowOverlap="1" wp14:anchorId="4020FCC5" wp14:editId="4C8DE93B">
                <wp:simplePos x="0" y="0"/>
                <wp:positionH relativeFrom="column">
                  <wp:posOffset>3619500</wp:posOffset>
                </wp:positionH>
                <wp:positionV relativeFrom="paragraph">
                  <wp:posOffset>-409575</wp:posOffset>
                </wp:positionV>
                <wp:extent cx="2514600" cy="297180"/>
                <wp:effectExtent l="485775" t="7620" r="9525" b="219075"/>
                <wp:wrapNone/>
                <wp:docPr id="20" name="圆角矩形标注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514600" cy="297180"/>
                        </a:xfrm>
                        <a:prstGeom prst="wedgeRoundRectCallout">
                          <a:avLst>
                            <a:gd name="adj1" fmla="val 69116"/>
                            <a:gd name="adj2" fmla="val -114532"/>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E2A1D" w:rsidRDefault="00BE2A1D" w:rsidP="00BE2A1D">
                            <w:pPr>
                              <w:rPr>
                                <w:color w:val="FF0000"/>
                                <w:sz w:val="18"/>
                              </w:rPr>
                            </w:pPr>
                            <w:r>
                              <w:rPr>
                                <w:rFonts w:hint="eastAsia"/>
                                <w:color w:val="FF0000"/>
                                <w:sz w:val="18"/>
                              </w:rPr>
                              <w:t>论文题目，三号黑体居中，下空一行。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20" o:spid="_x0000_s1030" type="#_x0000_t62" style="position:absolute;left:0;text-align:left;margin-left:285pt;margin-top:-32.25pt;width:198pt;height:23.4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" adj="25729,-13939" strokecolor="red">
                <v:textbox>
                  <w:txbxContent>
                    <w:p w:rsidR="00BE2A1D" w:rsidRDefault="00BE2A1D" w:rsidP="00BE2A1D">
                      <w:pPr>
                        <w:rPr>
                          <w:color w:val="FF0000"/>
                          <w:sz w:val="18"/>
                        </w:rPr>
                      </w:pPr>
                      <w:r>
                        <w:rPr>
                          <w:rFonts w:hint="eastAsia"/>
                          <w:color w:val="FF0000"/>
                          <w:sz w:val="18"/>
                        </w:rPr>
                        <w:t>论文题目，三号黑体居中，下空一行。</w:t>
                      </w:r>
                    </w:p>
                  </w:txbxContent>
                </v:textbox>
              </v:shape>
            </w:pict>
          </mc:Fallback>
        </mc:AlternateContent>
      </w:r>
      <w:r>
        <w:rPr>
          <w:rFonts w:hint="eastAsia"/>
          <w:noProof/>
        </w:rPr>
        <mc:AlternateContent>
          <mc:Choice Requires="wps">
            <w:drawing>
              <wp:anchor distT="0" distB="0" distL="114300" distR="114300" simplePos="0" relativeHeight="251675648" behindDoc="0" locked="0" layoutInCell="1" allowOverlap="1" wp14:anchorId="7B396A33" wp14:editId="64AC2AB3">
                <wp:simplePos x="0" y="0"/>
                <wp:positionH relativeFrom="column">
                  <wp:posOffset>514350</wp:posOffset>
                </wp:positionH>
                <wp:positionV relativeFrom="paragraph">
                  <wp:posOffset>-409575</wp:posOffset>
                </wp:positionV>
                <wp:extent cx="1600200" cy="297180"/>
                <wp:effectExtent l="9525" t="7620" r="609600" b="19050"/>
                <wp:wrapNone/>
                <wp:docPr id="19" name="圆角矩形标注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600200" cy="297180"/>
                        </a:xfrm>
                        <a:prstGeom prst="wedgeRoundRectCallout">
                          <a:avLst>
                            <a:gd name="adj1" fmla="val -87463"/>
                            <a:gd name="adj2" fmla="val -49574"/>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E2A1D" w:rsidRDefault="00BE2A1D" w:rsidP="00BE2A1D">
                            <w:pPr>
                              <w:jc w:val="center"/>
                              <w:rPr>
                                <w:color w:val="FF0000"/>
                                <w:sz w:val="18"/>
                              </w:rPr>
                            </w:pPr>
                            <w:r>
                              <w:rPr>
                                <w:rFonts w:hint="eastAsia"/>
                                <w:color w:val="FF0000"/>
                                <w:sz w:val="18"/>
                              </w:rPr>
                              <w:t>全文</w:t>
                            </w:r>
                            <w:r>
                              <w:rPr>
                                <w:rFonts w:hint="eastAsia"/>
                                <w:color w:val="FF0000"/>
                                <w:sz w:val="18"/>
                              </w:rPr>
                              <w:t>1.5</w:t>
                            </w:r>
                            <w:r>
                              <w:rPr>
                                <w:rFonts w:hint="eastAsia"/>
                                <w:color w:val="FF0000"/>
                                <w:sz w:val="18"/>
                              </w:rPr>
                              <w:t>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9" o:spid="_x0000_s1031" type="#_x0000_t62" style="position:absolute;left:0;text-align:left;margin-left:40.5pt;margin-top:-32.25pt;width:126pt;height:23.4pt;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" adj="-8092,92" strokecolor="red">
                <v:textbox>
                  <w:txbxContent>
                    <w:p w:rsidR="00BE2A1D" w:rsidRDefault="00BE2A1D" w:rsidP="00BE2A1D">
                      <w:pPr>
                        <w:jc w:val="center"/>
                        <w:rPr>
                          <w:color w:val="FF0000"/>
                          <w:sz w:val="18"/>
                        </w:rPr>
                      </w:pPr>
                      <w:r>
                        <w:rPr>
                          <w:rFonts w:hint="eastAsia"/>
                          <w:color w:val="FF0000"/>
                          <w:sz w:val="18"/>
                        </w:rPr>
                        <w:t>全文</w:t>
                      </w:r>
                      <w:r>
                        <w:rPr>
                          <w:rFonts w:hint="eastAsia"/>
                          <w:color w:val="FF0000"/>
                          <w:sz w:val="18"/>
                        </w:rPr>
                        <w:t>1.5</w:t>
                      </w:r>
                      <w:r>
                        <w:rPr>
                          <w:rFonts w:hint="eastAsia"/>
                          <w:color w:val="FF0000"/>
                          <w:sz w:val="18"/>
                        </w:rPr>
                        <w:t>倍行距</w:t>
                      </w:r>
                    </w:p>
                  </w:txbxContent>
                </v:textbox>
              </v:shape>
            </w:pict>
          </mc:Fallback>
        </mc:AlternateContent>
      </w:r>
      <w:r w:rsidRPr="00F07B76">
        <w:rPr>
          <w:rFonts w:eastAsia="黑体" w:hint="eastAsia"/>
          <w:b/>
          <w:bCs/>
          <w:sz w:val="32"/>
        </w:rPr>
        <w:t>《语文课程标准》在教学中的实际作用的调查研究</w:t>
      </w:r>
    </w:p>
    <w:p w:rsidR="00BE2A1D" w:rsidRPr="00F07B76" w:rsidRDefault="00BE2A1D" w:rsidP="00BE2A1D">
      <w:pPr>
        <w:spacing w:line="360" w:lineRule="auto"/>
        <w:jc w:val="center"/>
        <w:rPr>
          <w:rFonts w:eastAsia="黑体"/>
          <w:b/>
          <w:bCs/>
          <w:sz w:val="32"/>
        </w:rPr>
      </w:pPr>
      <w:r>
        <w:rPr>
          <w:rFonts w:eastAsia="黑体" w:hint="eastAsia"/>
          <w:b/>
          <w:bCs/>
          <w:noProof/>
          <w:sz w:val="32"/>
        </w:rPr>
        <mc:AlternateContent>
          <mc:Choice Requires="wps">
            <w:drawing>
              <wp:anchor distT="0" distB="0" distL="114300" distR="114300" simplePos="0" relativeHeight="251679744" behindDoc="0" locked="0" layoutInCell="1" allowOverlap="1" wp14:anchorId="3BEEFEC0" wp14:editId="5AAFF0E7">
                <wp:simplePos x="0" y="0"/>
                <wp:positionH relativeFrom="column">
                  <wp:posOffset>219075</wp:posOffset>
                </wp:positionH>
                <wp:positionV relativeFrom="paragraph">
                  <wp:posOffset>32385</wp:posOffset>
                </wp:positionV>
                <wp:extent cx="1028700" cy="297180"/>
                <wp:effectExtent l="47625" t="7620" r="9525" b="142875"/>
                <wp:wrapNone/>
                <wp:docPr id="18" name="圆角矩形标注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028700" cy="297180"/>
                        </a:xfrm>
                        <a:prstGeom prst="wedgeRoundRectCallout">
                          <a:avLst>
                            <a:gd name="adj1" fmla="val 50926"/>
                            <a:gd name="adj2" fmla="val -91671"/>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E2A1D" w:rsidRDefault="00BE2A1D" w:rsidP="00BE2A1D">
                            <w:pPr>
                              <w:jc w:val="center"/>
                              <w:rPr>
                                <w:color w:val="FF0000"/>
                                <w:sz w:val="18"/>
                              </w:rPr>
                            </w:pPr>
                            <w:r>
                              <w:rPr>
                                <w:rFonts w:hint="eastAsia"/>
                                <w:color w:val="FF0000"/>
                                <w:sz w:val="18"/>
                              </w:rPr>
                              <w:t>小四号黑体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8" o:spid="_x0000_s1032" type="#_x0000_t62" style="position:absolute;left:0;text-align:left;margin-left:17.25pt;margin-top:2.55pt;width:81pt;height:23.4pt;rotation:18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" adj="21800,-9001" strokecolor="red">
                <v:textbox>
                  <w:txbxContent>
                    <w:p w:rsidR="00BE2A1D" w:rsidRDefault="00BE2A1D" w:rsidP="00BE2A1D">
                      <w:pPr>
                        <w:jc w:val="center"/>
                        <w:rPr>
                          <w:color w:val="FF0000"/>
                          <w:sz w:val="18"/>
                        </w:rPr>
                      </w:pPr>
                      <w:r>
                        <w:rPr>
                          <w:rFonts w:hint="eastAsia"/>
                          <w:color w:val="FF0000"/>
                          <w:sz w:val="18"/>
                        </w:rPr>
                        <w:t>小四号黑体</w:t>
                      </w:r>
                    </w:p>
                  </w:txbxContent>
                </v:textbox>
              </v:shape>
            </w:pict>
          </mc:Fallback>
        </mc:AlternateContent>
      </w:r>
    </w:p>
    <w:p w:rsidR="00BE2A1D" w:rsidRPr="00F07B76" w:rsidRDefault="00BE2A1D" w:rsidP="00BE2A1D">
      <w:pPr>
        <w:tabs>
          <w:tab w:val="left" w:pos="2550"/>
        </w:tabs>
        <w:spacing w:line="360" w:lineRule="auto"/>
        <w:jc w:val="left"/>
        <w:rPr>
          <w:rFonts w:eastAsia="黑体"/>
          <w:bCs/>
        </w:rPr>
      </w:pPr>
      <w:bookmarkStart w:id="1" w:name="_Toc105491688"/>
      <w:r w:rsidRPr="00F07B76">
        <w:rPr>
          <w:rFonts w:ascii="黑体" w:eastAsia="黑体" w:hAnsi="黑体" w:hint="eastAsia"/>
          <w:b/>
          <w:sz w:val="24"/>
        </w:rPr>
        <w:t>摘要</w:t>
      </w:r>
      <w:bookmarkEnd w:id="1"/>
      <w:r w:rsidRPr="00F07B76">
        <w:rPr>
          <w:rFonts w:hint="eastAsia"/>
          <w:sz w:val="24"/>
        </w:rPr>
        <w:t>：本文将调研的两个语文课例作为论据，从印象式、创造性阅读方面立论。依语文课标为宗旨，与传统的教学作比较，通过印象式阅读，即初读、观察、想象等，以此来培养学生的探究意识和推测能力；通过创造性阅读，即综合阅读、材料中的重要信息提取、互动交流与自我展示，从而体现了学生的个性化学习，注重学生创新精神和创造能力的培养两个方面展开论述。上述论证既是《语文课程标准》在教学中的实际作用初见成效的出发点，又是归宿点。同时对课堂教学中学生的合作交流、自主学习进行了剖析，提出了相应的对策。</w:t>
      </w:r>
    </w:p>
    <w:p w:rsidR="00BE2A1D" w:rsidRPr="00F07B76" w:rsidRDefault="00BE2A1D" w:rsidP="00BE2A1D">
      <w:pPr>
        <w:tabs>
          <w:tab w:val="left" w:pos="2550"/>
        </w:tabs>
        <w:spacing w:line="360" w:lineRule="auto"/>
        <w:rPr>
          <w:rFonts w:ascii="宋体" w:hAnsi="宋体"/>
          <w:sz w:val="24"/>
        </w:rPr>
      </w:pPr>
      <w:r>
        <w:rPr>
          <w:rFonts w:ascii="黑体" w:eastAsia="黑体" w:hAnsi="黑体" w:hint="eastAsia"/>
          <w:bCs/>
          <w:noProof/>
          <w:sz w:val="24"/>
        </w:rPr>
        <mc:AlternateContent>
          <mc:Choice Requires="wps">
            <w:drawing>
              <wp:anchor distT="0" distB="0" distL="114300" distR="114300" simplePos="0" relativeHeight="251661312" behindDoc="0" locked="0" layoutInCell="1" allowOverlap="1" wp14:anchorId="2AB9B000" wp14:editId="30A1C0EC">
                <wp:simplePos x="0" y="0"/>
                <wp:positionH relativeFrom="column">
                  <wp:posOffset>3543300</wp:posOffset>
                </wp:positionH>
                <wp:positionV relativeFrom="paragraph">
                  <wp:posOffset>198120</wp:posOffset>
                </wp:positionV>
                <wp:extent cx="1943100" cy="594360"/>
                <wp:effectExtent l="819150" t="78105" r="9525" b="13335"/>
                <wp:wrapNone/>
                <wp:docPr id="17" name="圆角矩形标注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43100" cy="594360"/>
                        </a:xfrm>
                        <a:prstGeom prst="wedgeRoundRectCallout">
                          <a:avLst>
                            <a:gd name="adj1" fmla="val 89116"/>
                            <a:gd name="adj2" fmla="val 59505"/>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E2A1D" w:rsidRDefault="00BE2A1D" w:rsidP="00BE2A1D">
                            <w:pPr>
                              <w:rPr>
                                <w:color w:val="FF0000"/>
                              </w:rPr>
                            </w:pPr>
                            <w:r>
                              <w:rPr>
                                <w:rFonts w:hint="eastAsia"/>
                                <w:color w:val="FF0000"/>
                                <w:sz w:val="18"/>
                              </w:rPr>
                              <w:t>小四号宋体，分号分开，最后一个关键字后面无标点符号。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7" o:spid="_x0000_s1033" type="#_x0000_t62" style="position:absolute;left:0;text-align:left;margin-left:279pt;margin-top:15.6pt;width:153pt;height:46.8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" adj="30049,23653" strokecolor="red">
                <v:textbox>
                  <w:txbxContent>
                    <w:p w:rsidR="00BE2A1D" w:rsidRDefault="00BE2A1D" w:rsidP="00BE2A1D">
                      <w:pPr>
                        <w:rPr>
                          <w:color w:val="FF0000"/>
                        </w:rPr>
                      </w:pPr>
                      <w:r>
                        <w:rPr>
                          <w:rFonts w:hint="eastAsia"/>
                          <w:color w:val="FF0000"/>
                          <w:sz w:val="18"/>
                        </w:rPr>
                        <w:t>小四号宋体，分号分开，最后一个关键字后面无标点符号。</w:t>
                      </w:r>
                    </w:p>
                  </w:txbxContent>
                </v:textbox>
              </v:shape>
            </w:pict>
          </mc:Fallback>
        </mc:AlternateContent>
      </w:r>
      <w:r w:rsidRPr="00F07B76">
        <w:rPr>
          <w:rFonts w:ascii="黑体" w:eastAsia="黑体" w:hAnsi="黑体" w:hint="eastAsia"/>
          <w:sz w:val="24"/>
        </w:rPr>
        <w:t>关键词</w:t>
      </w:r>
      <w:r w:rsidRPr="00F07B76">
        <w:rPr>
          <w:rFonts w:ascii="黑体" w:eastAsia="黑体" w:hAnsi="宋体" w:hint="eastAsia"/>
          <w:sz w:val="24"/>
        </w:rPr>
        <w:t>：</w:t>
      </w:r>
      <w:r w:rsidRPr="00F07B76">
        <w:rPr>
          <w:rFonts w:ascii="宋体" w:hAnsi="宋体" w:hint="eastAsia"/>
          <w:sz w:val="24"/>
        </w:rPr>
        <w:t>课程标准；教学实践；调查研究</w:t>
      </w:r>
    </w:p>
    <w:p w:rsidR="00BE2A1D" w:rsidRPr="00F07B76" w:rsidRDefault="00BE2A1D" w:rsidP="00BE2A1D">
      <w:pPr>
        <w:spacing w:line="360" w:lineRule="auto"/>
        <w:rPr>
          <w:rFonts w:ascii="黑体" w:eastAsia="黑体"/>
          <w:sz w:val="44"/>
          <w:szCs w:val="44"/>
        </w:rPr>
      </w:pPr>
    </w:p>
    <w:p w:rsidR="00BE2A1D" w:rsidRPr="00F07B76" w:rsidRDefault="00BE2A1D" w:rsidP="00BE2A1D">
      <w:pPr>
        <w:spacing w:line="360" w:lineRule="auto"/>
        <w:rPr>
          <w:rFonts w:ascii="黑体" w:eastAsia="黑体"/>
          <w:sz w:val="44"/>
          <w:szCs w:val="44"/>
        </w:rPr>
      </w:pPr>
      <w:r>
        <w:rPr>
          <w:rFonts w:ascii="黑体" w:eastAsia="黑体" w:hAnsi="宋体" w:hint="eastAsia"/>
          <w:noProof/>
          <w:szCs w:val="21"/>
        </w:rPr>
        <mc:AlternateContent>
          <mc:Choice Requires="wps">
            <w:drawing>
              <wp:anchor distT="0" distB="0" distL="114300" distR="114300" simplePos="0" relativeHeight="251660288" behindDoc="0" locked="0" layoutInCell="1" allowOverlap="1" wp14:anchorId="4872FE2B" wp14:editId="7E8D88B1">
                <wp:simplePos x="0" y="0"/>
                <wp:positionH relativeFrom="column">
                  <wp:posOffset>1028700</wp:posOffset>
                </wp:positionH>
                <wp:positionV relativeFrom="paragraph">
                  <wp:posOffset>99060</wp:posOffset>
                </wp:positionV>
                <wp:extent cx="1028700" cy="297180"/>
                <wp:effectExtent l="771525" t="586740" r="9525" b="11430"/>
                <wp:wrapNone/>
                <wp:docPr id="16" name="圆角矩形标注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028700" cy="297180"/>
                        </a:xfrm>
                        <a:prstGeom prst="wedgeRoundRectCallout">
                          <a:avLst>
                            <a:gd name="adj1" fmla="val 116662"/>
                            <a:gd name="adj2" fmla="val 228843"/>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E2A1D" w:rsidRDefault="00BE2A1D" w:rsidP="00BE2A1D">
                            <w:pPr>
                              <w:jc w:val="center"/>
                              <w:rPr>
                                <w:color w:val="FF0000"/>
                                <w:sz w:val="18"/>
                              </w:rPr>
                            </w:pPr>
                            <w:r>
                              <w:rPr>
                                <w:rFonts w:hint="eastAsia"/>
                                <w:color w:val="FF0000"/>
                                <w:sz w:val="18"/>
                              </w:rPr>
                              <w:t>小四号黑体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6" o:spid="_x0000_s1034" type="#_x0000_t62" style="position:absolute;left:0;text-align:left;margin-left:81pt;margin-top:7.8pt;width:81pt;height:23.4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" adj="35999,60230" strokecolor="red">
                <v:textbox>
                  <w:txbxContent>
                    <w:p w:rsidR="00BE2A1D" w:rsidRDefault="00BE2A1D" w:rsidP="00BE2A1D">
                      <w:pPr>
                        <w:jc w:val="center"/>
                        <w:rPr>
                          <w:color w:val="FF0000"/>
                          <w:sz w:val="18"/>
                        </w:rPr>
                      </w:pPr>
                      <w:r>
                        <w:rPr>
                          <w:rFonts w:hint="eastAsia"/>
                          <w:color w:val="FF0000"/>
                          <w:sz w:val="18"/>
                        </w:rPr>
                        <w:t>小四号黑体</w:t>
                      </w:r>
                    </w:p>
                  </w:txbxContent>
                </v:textbox>
              </v:shape>
            </w:pict>
          </mc:Fallback>
        </mc:AlternateContent>
      </w:r>
    </w:p>
    <w:p w:rsidR="00BE2A1D" w:rsidRPr="00F07B76" w:rsidRDefault="00BE2A1D" w:rsidP="00BE2A1D">
      <w:pPr>
        <w:spacing w:line="360" w:lineRule="auto"/>
        <w:rPr>
          <w:rFonts w:ascii="黑体" w:eastAsia="黑体"/>
          <w:sz w:val="44"/>
          <w:szCs w:val="44"/>
        </w:rPr>
      </w:pPr>
    </w:p>
    <w:p w:rsidR="00BE2A1D" w:rsidRPr="00F07B76" w:rsidRDefault="00BE2A1D" w:rsidP="00BE2A1D">
      <w:pPr>
        <w:spacing w:line="360" w:lineRule="auto"/>
        <w:rPr>
          <w:rFonts w:ascii="黑体" w:eastAsia="黑体"/>
          <w:sz w:val="44"/>
          <w:szCs w:val="44"/>
        </w:rPr>
      </w:pPr>
    </w:p>
    <w:p w:rsidR="00BE2A1D" w:rsidRPr="00F07B76" w:rsidRDefault="00BE2A1D" w:rsidP="00BE2A1D">
      <w:pPr>
        <w:spacing w:line="360" w:lineRule="auto"/>
        <w:rPr>
          <w:rFonts w:ascii="黑体" w:eastAsia="黑体"/>
          <w:sz w:val="44"/>
          <w:szCs w:val="44"/>
        </w:rPr>
      </w:pPr>
    </w:p>
    <w:p w:rsidR="00BE2A1D" w:rsidRPr="00F07B76" w:rsidRDefault="00BE2A1D" w:rsidP="00BE2A1D">
      <w:pPr>
        <w:spacing w:line="360" w:lineRule="auto"/>
        <w:rPr>
          <w:rFonts w:ascii="黑体" w:eastAsia="黑体"/>
          <w:sz w:val="44"/>
          <w:szCs w:val="44"/>
        </w:rPr>
      </w:pPr>
    </w:p>
    <w:p w:rsidR="00BE2A1D" w:rsidRPr="00F07B76" w:rsidRDefault="00BE2A1D" w:rsidP="00BE2A1D">
      <w:pPr>
        <w:rPr>
          <w:rFonts w:ascii="黑体" w:eastAsia="黑体"/>
          <w:sz w:val="44"/>
          <w:szCs w:val="44"/>
        </w:rPr>
      </w:pPr>
    </w:p>
    <w:p w:rsidR="00BE2A1D" w:rsidRPr="00F07B76" w:rsidRDefault="00BE2A1D" w:rsidP="00BE2A1D">
      <w:pPr>
        <w:rPr>
          <w:rFonts w:ascii="黑体" w:eastAsia="黑体"/>
          <w:sz w:val="44"/>
          <w:szCs w:val="44"/>
        </w:rPr>
      </w:pPr>
    </w:p>
    <w:p w:rsidR="00BE2A1D" w:rsidRPr="00F07B76" w:rsidRDefault="00BE2A1D" w:rsidP="00BE2A1D">
      <w:pPr>
        <w:spacing w:line="360" w:lineRule="auto"/>
        <w:rPr>
          <w:rFonts w:ascii="黑体" w:eastAsia="黑体"/>
          <w:sz w:val="44"/>
          <w:szCs w:val="44"/>
        </w:rPr>
      </w:pPr>
    </w:p>
    <w:p w:rsidR="00BE2A1D" w:rsidRPr="00F07B76" w:rsidRDefault="00BE2A1D" w:rsidP="00BE2A1D">
      <w:pPr>
        <w:spacing w:line="360" w:lineRule="auto"/>
        <w:rPr>
          <w:rFonts w:ascii="黑体" w:eastAsia="黑体"/>
          <w:sz w:val="24"/>
        </w:rPr>
      </w:pPr>
    </w:p>
    <w:p w:rsidR="00BE2A1D" w:rsidRPr="00F07B76" w:rsidRDefault="00BE2A1D" w:rsidP="00BE2A1D">
      <w:pPr>
        <w:numPr>
          <w:ilvl w:val="0"/>
          <w:numId w:val="2"/>
        </w:numPr>
        <w:spacing w:line="360" w:lineRule="auto"/>
        <w:jc w:val="center"/>
        <w:rPr>
          <w:rFonts w:eastAsia="黑体"/>
          <w:sz w:val="32"/>
          <w:szCs w:val="32"/>
        </w:rPr>
      </w:pPr>
      <w:r w:rsidRPr="00F07B76">
        <w:rPr>
          <w:rFonts w:eastAsia="黑体"/>
          <w:sz w:val="32"/>
          <w:szCs w:val="32"/>
        </w:rPr>
        <w:br w:type="page"/>
      </w:r>
      <w:r>
        <w:rPr>
          <w:rFonts w:ascii="宋体" w:hAnsi="宋体"/>
          <w:b/>
          <w:bCs/>
          <w:noProof/>
          <w:sz w:val="20"/>
        </w:rPr>
        <w:lastRenderedPageBreak/>
        <mc:AlternateContent>
          <mc:Choice Requires="wps">
            <w:drawing>
              <wp:anchor distT="0" distB="0" distL="114300" distR="114300" simplePos="0" relativeHeight="251668480" behindDoc="0" locked="0" layoutInCell="1" allowOverlap="1" wp14:anchorId="27969BF5" wp14:editId="57E9C1A5">
                <wp:simplePos x="0" y="0"/>
                <wp:positionH relativeFrom="column">
                  <wp:posOffset>885825</wp:posOffset>
                </wp:positionH>
                <wp:positionV relativeFrom="paragraph">
                  <wp:posOffset>272415</wp:posOffset>
                </wp:positionV>
                <wp:extent cx="1047750" cy="297180"/>
                <wp:effectExtent l="9525" t="5715" r="361950" b="11430"/>
                <wp:wrapNone/>
                <wp:docPr id="15" name="矩形标注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297180"/>
                        </a:xfrm>
                        <a:prstGeom prst="wedgeRectCallout">
                          <a:avLst>
                            <a:gd name="adj1" fmla="val 80000"/>
                            <a:gd name="adj2" fmla="val 45301"/>
                          </a:avLst>
                        </a:prstGeom>
                        <a:solidFill>
                          <a:srgbClr val="FFFFFF"/>
                        </a:solidFill>
                        <a:ln w="9525">
                          <a:solidFill>
                            <a:srgbClr val="FF0000"/>
                          </a:solidFill>
                          <a:miter lim="800000"/>
                          <a:headEnd/>
                          <a:tailEnd/>
                        </a:ln>
                      </wps:spPr>
                      <wps:txbx>
                        <w:txbxContent>
                          <w:p w:rsidR="00BE2A1D" w:rsidRPr="00DF2E30" w:rsidRDefault="00BE2A1D" w:rsidP="00BE2A1D">
                            <w:pPr>
                              <w:rPr>
                                <w:color w:val="FF0000"/>
                                <w:sz w:val="18"/>
                                <w:szCs w:val="21"/>
                              </w:rPr>
                            </w:pPr>
                            <w:r>
                              <w:rPr>
                                <w:rFonts w:hint="eastAsia"/>
                                <w:color w:val="FF0000"/>
                                <w:sz w:val="18"/>
                                <w:szCs w:val="21"/>
                              </w:rPr>
                              <w:t>黑</w:t>
                            </w:r>
                            <w:r w:rsidRPr="00DF2E30">
                              <w:rPr>
                                <w:rFonts w:hint="eastAsia"/>
                                <w:color w:val="FF0000"/>
                                <w:sz w:val="18"/>
                                <w:szCs w:val="21"/>
                              </w:rPr>
                              <w:t>体四号，</w:t>
                            </w:r>
                            <w:r>
                              <w:rPr>
                                <w:rFonts w:hint="eastAsia"/>
                                <w:color w:val="FF0000"/>
                                <w:sz w:val="18"/>
                                <w:szCs w:val="21"/>
                              </w:rPr>
                              <w:t>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标注 15" o:spid="_x0000_s1035" type="#_x0000_t61" style="position:absolute;left:0;text-align:left;margin-left:69.75pt;margin-top:21.45pt;width:82.5pt;height:2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" adj="28080,20585" strokecolor="red">
                <v:textbox>
                  <w:txbxContent>
                    <w:p w:rsidR="00BE2A1D" w:rsidRPr="00DF2E30" w:rsidRDefault="00BE2A1D" w:rsidP="00BE2A1D">
                      <w:pPr>
                        <w:rPr>
                          <w:color w:val="FF0000"/>
                          <w:sz w:val="18"/>
                          <w:szCs w:val="21"/>
                        </w:rPr>
                      </w:pPr>
                      <w:r>
                        <w:rPr>
                          <w:rFonts w:hint="eastAsia"/>
                          <w:color w:val="FF0000"/>
                          <w:sz w:val="18"/>
                          <w:szCs w:val="21"/>
                        </w:rPr>
                        <w:t>黑</w:t>
                      </w:r>
                      <w:r w:rsidRPr="00DF2E30">
                        <w:rPr>
                          <w:rFonts w:hint="eastAsia"/>
                          <w:color w:val="FF0000"/>
                          <w:sz w:val="18"/>
                          <w:szCs w:val="21"/>
                        </w:rPr>
                        <w:t>体四号，</w:t>
                      </w:r>
                      <w:r>
                        <w:rPr>
                          <w:rFonts w:hint="eastAsia"/>
                          <w:color w:val="FF0000"/>
                          <w:sz w:val="18"/>
                          <w:szCs w:val="21"/>
                        </w:rPr>
                        <w:t>居中</w:t>
                      </w:r>
                    </w:p>
                  </w:txbxContent>
                </v:textbox>
              </v:shape>
            </w:pict>
          </mc:Fallback>
        </mc:AlternateContent>
      </w:r>
      <w:r>
        <w:rPr>
          <w:noProof/>
          <w:sz w:val="32"/>
          <w:szCs w:val="32"/>
        </w:rPr>
        <mc:AlternateContent>
          <mc:Choice Requires="wps">
            <w:drawing>
              <wp:anchor distT="0" distB="0" distL="114300" distR="114300" simplePos="0" relativeHeight="251663360" behindDoc="0" locked="0" layoutInCell="1" allowOverlap="1" wp14:anchorId="3DB6C742" wp14:editId="28071388">
                <wp:simplePos x="0" y="0"/>
                <wp:positionH relativeFrom="column">
                  <wp:posOffset>3771900</wp:posOffset>
                </wp:positionH>
                <wp:positionV relativeFrom="paragraph">
                  <wp:posOffset>-198120</wp:posOffset>
                </wp:positionV>
                <wp:extent cx="1352550" cy="297180"/>
                <wp:effectExtent l="638175" t="11430" r="9525" b="139065"/>
                <wp:wrapNone/>
                <wp:docPr id="14" name="矩形标注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297180"/>
                        </a:xfrm>
                        <a:prstGeom prst="wedgeRectCallout">
                          <a:avLst>
                            <a:gd name="adj1" fmla="val -90657"/>
                            <a:gd name="adj2" fmla="val 83546"/>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E2A1D" w:rsidRPr="00DF2E30" w:rsidRDefault="00BE2A1D" w:rsidP="00BE2A1D">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BE2A1D" w:rsidRPr="008E1A6E" w:rsidRDefault="00BE2A1D" w:rsidP="00BE2A1D">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14" o:spid="_x0000_s1036" type="#_x0000_t61" style="position:absolute;left:0;text-align:left;margin-left:297pt;margin-top:-15.6pt;width:106.5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" adj="-8782,28846" strokecolor="red">
                <v:textbox>
                  <w:txbxContent>
                    <w:p w:rsidR="00BE2A1D" w:rsidRPr="00DF2E30" w:rsidRDefault="00BE2A1D" w:rsidP="00BE2A1D">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BE2A1D" w:rsidRPr="008E1A6E" w:rsidRDefault="00BE2A1D" w:rsidP="00BE2A1D">
                      <w:pPr>
                        <w:rPr>
                          <w:szCs w:val="21"/>
                        </w:rPr>
                      </w:pPr>
                    </w:p>
                  </w:txbxContent>
                </v:textbox>
              </v:shape>
            </w:pict>
          </mc:Fallback>
        </mc:AlternateContent>
      </w:r>
      <w:r w:rsidRPr="00F07B76">
        <w:rPr>
          <w:rFonts w:eastAsia="黑体" w:hint="eastAsia"/>
          <w:sz w:val="32"/>
          <w:szCs w:val="32"/>
        </w:rPr>
        <w:t>绪</w:t>
      </w:r>
      <w:r w:rsidRPr="00F07B76">
        <w:rPr>
          <w:rFonts w:eastAsia="黑体" w:hint="eastAsia"/>
          <w:sz w:val="32"/>
          <w:szCs w:val="32"/>
        </w:rPr>
        <w:t xml:space="preserve">  </w:t>
      </w:r>
      <w:r w:rsidRPr="00F07B76">
        <w:rPr>
          <w:rFonts w:eastAsia="黑体" w:hint="eastAsia"/>
          <w:sz w:val="32"/>
          <w:szCs w:val="32"/>
        </w:rPr>
        <w:t>论</w:t>
      </w:r>
    </w:p>
    <w:p w:rsidR="00BE2A1D" w:rsidRPr="00F07B76" w:rsidRDefault="00BE2A1D" w:rsidP="00BE2A1D">
      <w:pPr>
        <w:spacing w:line="360" w:lineRule="auto"/>
        <w:ind w:firstLine="435"/>
        <w:jc w:val="center"/>
        <w:rPr>
          <w:rFonts w:ascii="宋体" w:eastAsia="黑体" w:hAnsi="宋体"/>
          <w:sz w:val="24"/>
        </w:rPr>
      </w:pPr>
      <w:r>
        <w:rPr>
          <w:rFonts w:ascii="宋体" w:hAnsi="宋体" w:hint="eastAsia"/>
          <w:b/>
          <w:bCs/>
          <w:noProof/>
          <w:sz w:val="24"/>
        </w:rPr>
        <mc:AlternateContent>
          <mc:Choice Requires="wps">
            <w:drawing>
              <wp:anchor distT="0" distB="0" distL="114300" distR="114300" simplePos="0" relativeHeight="251670528" behindDoc="0" locked="0" layoutInCell="1" allowOverlap="1" wp14:anchorId="7F6DE2C5" wp14:editId="35A1AA8F">
                <wp:simplePos x="0" y="0"/>
                <wp:positionH relativeFrom="column">
                  <wp:posOffset>4343400</wp:posOffset>
                </wp:positionH>
                <wp:positionV relativeFrom="paragraph">
                  <wp:posOffset>297180</wp:posOffset>
                </wp:positionV>
                <wp:extent cx="1000125" cy="297180"/>
                <wp:effectExtent l="914400" t="7620" r="9525" b="238125"/>
                <wp:wrapNone/>
                <wp:docPr id="13" name="矩形标注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297180"/>
                        </a:xfrm>
                        <a:prstGeom prst="wedgeRectCallout">
                          <a:avLst>
                            <a:gd name="adj1" fmla="val -140477"/>
                            <a:gd name="adj2" fmla="val 113250"/>
                          </a:avLst>
                        </a:prstGeom>
                        <a:solidFill>
                          <a:srgbClr val="FFFFFF"/>
                        </a:solidFill>
                        <a:ln w="9525">
                          <a:solidFill>
                            <a:srgbClr val="FF0000"/>
                          </a:solidFill>
                          <a:miter lim="800000"/>
                          <a:headEnd/>
                          <a:tailEnd/>
                        </a:ln>
                      </wps:spPr>
                      <wps:txbx>
                        <w:txbxContent>
                          <w:p w:rsidR="00BE2A1D" w:rsidRPr="00DF2E30" w:rsidRDefault="00BE2A1D" w:rsidP="00BE2A1D">
                            <w:pPr>
                              <w:rPr>
                                <w:color w:val="FF0000"/>
                                <w:sz w:val="18"/>
                                <w:szCs w:val="21"/>
                              </w:rPr>
                            </w:pPr>
                            <w:r w:rsidRPr="00DF2E30">
                              <w:rPr>
                                <w:rFonts w:hint="eastAsia"/>
                                <w:color w:val="FF0000"/>
                                <w:sz w:val="18"/>
                                <w:szCs w:val="21"/>
                              </w:rPr>
                              <w:t>宋体小四号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13" o:spid="_x0000_s1037" type="#_x0000_t61" style="position:absolute;left:0;text-align:left;margin-left:342pt;margin-top:23.4pt;width:78.75pt;height:2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" adj="-19543,35262" strokecolor="red">
                <v:textbox>
                  <w:txbxContent>
                    <w:p w:rsidR="00BE2A1D" w:rsidRPr="00DF2E30" w:rsidRDefault="00BE2A1D" w:rsidP="00BE2A1D">
                      <w:pPr>
                        <w:rPr>
                          <w:color w:val="FF0000"/>
                          <w:sz w:val="18"/>
                          <w:szCs w:val="21"/>
                        </w:rPr>
                      </w:pPr>
                      <w:r w:rsidRPr="00DF2E30">
                        <w:rPr>
                          <w:rFonts w:hint="eastAsia"/>
                          <w:color w:val="FF0000"/>
                          <w:sz w:val="18"/>
                          <w:szCs w:val="21"/>
                        </w:rPr>
                        <w:t>宋体小四号</w:t>
                      </w:r>
                    </w:p>
                  </w:txbxContent>
                </v:textbox>
              </v:shape>
            </w:pict>
          </mc:Fallback>
        </mc:AlternateContent>
      </w:r>
      <w:r w:rsidRPr="00F07B76">
        <w:rPr>
          <w:rFonts w:ascii="黑体" w:eastAsia="黑体" w:hAnsi="黑体" w:hint="eastAsia"/>
          <w:b/>
          <w:bCs/>
        </w:rPr>
        <w:t>（一）××××××</w:t>
      </w:r>
    </w:p>
    <w:p w:rsidR="00BE2A1D" w:rsidRPr="00F07B76" w:rsidRDefault="00BE2A1D" w:rsidP="00BE2A1D">
      <w:pPr>
        <w:spacing w:line="360" w:lineRule="auto"/>
        <w:ind w:firstLineChars="200" w:firstLine="480"/>
        <w:rPr>
          <w:rFonts w:ascii="宋体" w:hAnsi="宋体"/>
          <w:sz w:val="24"/>
        </w:rPr>
      </w:pPr>
      <w:r>
        <w:rPr>
          <w:rFonts w:ascii="宋体" w:hAnsi="宋体" w:hint="eastAsia"/>
          <w:noProof/>
          <w:sz w:val="24"/>
        </w:rPr>
        <mc:AlternateContent>
          <mc:Choice Requires="wps">
            <w:drawing>
              <wp:anchor distT="0" distB="0" distL="114300" distR="114300" simplePos="0" relativeHeight="251669504" behindDoc="0" locked="0" layoutInCell="1" allowOverlap="1" wp14:anchorId="161907B1" wp14:editId="5948DFAD">
                <wp:simplePos x="0" y="0"/>
                <wp:positionH relativeFrom="column">
                  <wp:posOffset>3771900</wp:posOffset>
                </wp:positionH>
                <wp:positionV relativeFrom="paragraph">
                  <wp:posOffset>661035</wp:posOffset>
                </wp:positionV>
                <wp:extent cx="1625600" cy="310515"/>
                <wp:effectExtent l="1876425" t="240030" r="12700" b="11430"/>
                <wp:wrapNone/>
                <wp:docPr id="12" name="矩形标注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0" cy="310515"/>
                        </a:xfrm>
                        <a:prstGeom prst="wedgeRectCallout">
                          <a:avLst>
                            <a:gd name="adj1" fmla="val -165116"/>
                            <a:gd name="adj2" fmla="val -112782"/>
                          </a:avLst>
                        </a:prstGeom>
                        <a:solidFill>
                          <a:srgbClr val="FFFFFF"/>
                        </a:solidFill>
                        <a:ln w="9525">
                          <a:solidFill>
                            <a:srgbClr val="FF0000"/>
                          </a:solidFill>
                          <a:miter lim="800000"/>
                          <a:headEnd/>
                          <a:tailEnd/>
                        </a:ln>
                      </wps:spPr>
                      <wps:txbx>
                        <w:txbxContent>
                          <w:p w:rsidR="00BE2A1D" w:rsidRPr="00DF2E30" w:rsidRDefault="00BE2A1D" w:rsidP="00BE2A1D">
                            <w:pPr>
                              <w:rPr>
                                <w:color w:val="FF0000"/>
                                <w:sz w:val="18"/>
                                <w:szCs w:val="21"/>
                              </w:rPr>
                            </w:pPr>
                            <w:r w:rsidRPr="00DF2E30">
                              <w:rPr>
                                <w:rFonts w:hint="eastAsia"/>
                                <w:color w:val="FF0000"/>
                                <w:sz w:val="18"/>
                                <w:szCs w:val="21"/>
                              </w:rPr>
                              <w:t>引用</w:t>
                            </w:r>
                            <w:r>
                              <w:rPr>
                                <w:rFonts w:hint="eastAsia"/>
                                <w:color w:val="FF0000"/>
                                <w:sz w:val="18"/>
                                <w:szCs w:val="21"/>
                              </w:rPr>
                              <w:t>脚注</w:t>
                            </w:r>
                            <w:r w:rsidRPr="00DF2E30">
                              <w:rPr>
                                <w:rFonts w:hint="eastAsia"/>
                                <w:color w:val="FF0000"/>
                                <w:sz w:val="18"/>
                                <w:szCs w:val="21"/>
                              </w:rPr>
                              <w:t>示例，上角标：</w:t>
                            </w:r>
                            <w:r>
                              <w:rPr>
                                <w:rFonts w:hint="eastAsia"/>
                                <w:color w:val="FF0000"/>
                                <w:sz w:val="18"/>
                                <w:szCs w:val="21"/>
                              </w:rPr>
                              <w:t>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12" o:spid="_x0000_s1038" type="#_x0000_t61" style="position:absolute;left:0;text-align:left;margin-left:297pt;margin-top:52.05pt;width:128pt;height:2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" adj="-24865,-13561" strokecolor="red">
                <v:textbox>
                  <w:txbxContent>
                    <w:p w:rsidR="00BE2A1D" w:rsidRPr="00DF2E30" w:rsidRDefault="00BE2A1D" w:rsidP="00BE2A1D">
                      <w:pPr>
                        <w:rPr>
                          <w:color w:val="FF0000"/>
                          <w:sz w:val="18"/>
                          <w:szCs w:val="21"/>
                        </w:rPr>
                      </w:pPr>
                      <w:r w:rsidRPr="00DF2E30">
                        <w:rPr>
                          <w:rFonts w:hint="eastAsia"/>
                          <w:color w:val="FF0000"/>
                          <w:sz w:val="18"/>
                          <w:szCs w:val="21"/>
                        </w:rPr>
                        <w:t>引用</w:t>
                      </w:r>
                      <w:r>
                        <w:rPr>
                          <w:rFonts w:hint="eastAsia"/>
                          <w:color w:val="FF0000"/>
                          <w:sz w:val="18"/>
                          <w:szCs w:val="21"/>
                        </w:rPr>
                        <w:t>脚注</w:t>
                      </w:r>
                      <w:r w:rsidRPr="00DF2E30">
                        <w:rPr>
                          <w:rFonts w:hint="eastAsia"/>
                          <w:color w:val="FF0000"/>
                          <w:sz w:val="18"/>
                          <w:szCs w:val="21"/>
                        </w:rPr>
                        <w:t>示例，上角标：</w:t>
                      </w:r>
                      <w:r>
                        <w:rPr>
                          <w:rFonts w:hint="eastAsia"/>
                          <w:color w:val="FF0000"/>
                          <w:sz w:val="18"/>
                          <w:szCs w:val="21"/>
                        </w:rPr>
                        <w:t>①</w:t>
                      </w:r>
                    </w:p>
                  </w:txbxContent>
                </v:textbox>
              </v:shape>
            </w:pict>
          </mc:Fallback>
        </mc:AlternateContent>
      </w:r>
      <w:r w:rsidRPr="00F07B76">
        <w:rPr>
          <w:rFonts w:ascii="宋体" w:hAnsi="宋体" w:hint="eastAsia"/>
          <w:sz w:val="24"/>
        </w:rPr>
        <w:t>×××××××××××××××，×××××××××××××××××××××××××××××</w:t>
      </w:r>
      <w:r w:rsidRPr="00F07B76">
        <w:rPr>
          <w:rFonts w:ascii="宋体" w:hAnsi="宋体"/>
          <w:sz w:val="24"/>
          <w:vertAlign w:val="superscript"/>
        </w:rPr>
        <w:footnoteReference w:id="1"/>
      </w:r>
      <w:r w:rsidRPr="00F07B76">
        <w:rPr>
          <w:rFonts w:ascii="宋体" w:hAnsi="宋体" w:hint="eastAsia"/>
          <w:sz w:val="24"/>
        </w:rPr>
        <w:t>××××××。××××××××××××××××××××××××××××。</w:t>
      </w:r>
    </w:p>
    <w:p w:rsidR="00BE2A1D" w:rsidRPr="00F07B76" w:rsidRDefault="00BE2A1D" w:rsidP="00BE2A1D">
      <w:pPr>
        <w:spacing w:line="360" w:lineRule="auto"/>
        <w:ind w:firstLineChars="200" w:firstLine="422"/>
        <w:jc w:val="center"/>
        <w:outlineLvl w:val="0"/>
        <w:rPr>
          <w:rFonts w:ascii="黑体" w:eastAsia="黑体" w:hAnsi="黑体"/>
          <w:b/>
          <w:bCs/>
          <w:noProof/>
        </w:rPr>
      </w:pPr>
      <w:r w:rsidRPr="00F07B76">
        <w:rPr>
          <w:rFonts w:ascii="黑体" w:eastAsia="黑体" w:hAnsi="黑体" w:hint="eastAsia"/>
          <w:b/>
          <w:bCs/>
          <w:noProof/>
        </w:rPr>
        <w:t>（二）××××××××</w:t>
      </w:r>
    </w:p>
    <w:p w:rsidR="00BE2A1D" w:rsidRPr="00F07B76" w:rsidRDefault="00BE2A1D" w:rsidP="00BE2A1D">
      <w:pPr>
        <w:spacing w:line="360" w:lineRule="auto"/>
        <w:ind w:firstLineChars="200" w:firstLine="400"/>
        <w:outlineLvl w:val="0"/>
        <w:rPr>
          <w:rFonts w:ascii="宋体" w:hAnsi="宋体"/>
          <w:sz w:val="24"/>
        </w:rPr>
      </w:pPr>
      <w:r>
        <w:rPr>
          <w:rFonts w:ascii="宋体" w:hAnsi="宋体"/>
          <w:noProof/>
          <w:sz w:val="20"/>
        </w:rPr>
        <mc:AlternateContent>
          <mc:Choice Requires="wps">
            <w:drawing>
              <wp:anchor distT="0" distB="0" distL="114300" distR="114300" simplePos="0" relativeHeight="251667456" behindDoc="0" locked="0" layoutInCell="1" allowOverlap="1" wp14:anchorId="5BB9C989" wp14:editId="017576DF">
                <wp:simplePos x="0" y="0"/>
                <wp:positionH relativeFrom="column">
                  <wp:posOffset>4343400</wp:posOffset>
                </wp:positionH>
                <wp:positionV relativeFrom="paragraph">
                  <wp:posOffset>537210</wp:posOffset>
                </wp:positionV>
                <wp:extent cx="1247775" cy="302895"/>
                <wp:effectExtent l="666750" t="9525" r="9525" b="30480"/>
                <wp:wrapNone/>
                <wp:docPr id="11" name="矩形标注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302895"/>
                        </a:xfrm>
                        <a:prstGeom prst="wedgeRectCallout">
                          <a:avLst>
                            <a:gd name="adj1" fmla="val -96565"/>
                            <a:gd name="adj2" fmla="val 53565"/>
                          </a:avLst>
                        </a:prstGeom>
                        <a:solidFill>
                          <a:srgbClr val="FFFFFF"/>
                        </a:solidFill>
                        <a:ln w="9525">
                          <a:solidFill>
                            <a:srgbClr val="FF0000"/>
                          </a:solidFill>
                          <a:miter lim="800000"/>
                          <a:headEnd/>
                          <a:tailEnd/>
                        </a:ln>
                      </wps:spPr>
                      <wps:txbx>
                        <w:txbxContent>
                          <w:p w:rsidR="00BE2A1D" w:rsidRPr="00DF2E30" w:rsidRDefault="00BE2A1D" w:rsidP="00BE2A1D">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11" o:spid="_x0000_s1039" type="#_x0000_t61" style="position:absolute;left:0;text-align:left;margin-left:342pt;margin-top:42.3pt;width:98.25pt;height:2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" adj="-10058,22370" strokecolor="red">
                <v:textbox>
                  <w:txbxContent>
                    <w:p w:rsidR="00BE2A1D" w:rsidRPr="00DF2E30" w:rsidRDefault="00BE2A1D" w:rsidP="00BE2A1D">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txbxContent>
                </v:textbox>
              </v:shape>
            </w:pict>
          </mc:Fallback>
        </mc:AlternateContent>
      </w:r>
      <w:r w:rsidRPr="00F07B76">
        <w:rPr>
          <w:rFonts w:ascii="宋体" w:hAnsi="宋体" w:hint="eastAsia"/>
          <w:sz w:val="24"/>
        </w:rPr>
        <w:t>××××××</w:t>
      </w:r>
      <w:r w:rsidRPr="00F07B76">
        <w:rPr>
          <w:rFonts w:ascii="宋体" w:hAnsi="宋体"/>
          <w:sz w:val="24"/>
          <w:vertAlign w:val="superscript"/>
        </w:rPr>
        <w:footnoteReference w:id="2"/>
      </w:r>
      <w:r w:rsidRPr="00F07B76">
        <w:rPr>
          <w:rFonts w:ascii="宋体" w:hAnsi="宋体" w:hint="eastAsia"/>
          <w:sz w:val="24"/>
        </w:rPr>
        <w:t>×××××××××，××××××××××××××××××××××××××××××。××××××××××××××××××××。</w:t>
      </w:r>
    </w:p>
    <w:p w:rsidR="00BE2A1D" w:rsidRPr="00F07B76" w:rsidRDefault="00BE2A1D" w:rsidP="00BE2A1D">
      <w:pPr>
        <w:numPr>
          <w:ilvl w:val="0"/>
          <w:numId w:val="2"/>
        </w:numPr>
        <w:spacing w:line="360" w:lineRule="auto"/>
        <w:jc w:val="center"/>
        <w:outlineLvl w:val="0"/>
        <w:rPr>
          <w:rFonts w:ascii="宋体" w:eastAsia="黑体" w:hAnsi="宋体"/>
          <w:sz w:val="32"/>
          <w:szCs w:val="32"/>
        </w:rPr>
      </w:pPr>
      <w:r>
        <w:rPr>
          <w:rFonts w:ascii="宋体" w:eastAsia="黑体" w:hAnsi="宋体" w:hint="eastAsia"/>
          <w:sz w:val="32"/>
          <w:szCs w:val="32"/>
        </w:rPr>
        <w:t>论文主体</w:t>
      </w:r>
    </w:p>
    <w:p w:rsidR="00BE2A1D" w:rsidRPr="00F07B76" w:rsidRDefault="00BE2A1D" w:rsidP="00BE2A1D">
      <w:pPr>
        <w:spacing w:line="360" w:lineRule="auto"/>
        <w:ind w:firstLineChars="200" w:firstLine="480"/>
        <w:rPr>
          <w:rFonts w:ascii="宋体" w:hAnsi="宋体"/>
          <w:sz w:val="24"/>
        </w:rPr>
      </w:pPr>
      <w:r w:rsidRPr="00F07B76">
        <w:rPr>
          <w:rFonts w:ascii="宋体" w:hAnsi="宋体" w:hint="eastAsia"/>
          <w:sz w:val="24"/>
        </w:rPr>
        <w:t>××××××××××××××，××××××××××，×××××××××××××××××。××××××××××××××××××××××××。</w:t>
      </w:r>
    </w:p>
    <w:p w:rsidR="00BE2A1D" w:rsidRPr="00F07B76" w:rsidRDefault="00BE2A1D" w:rsidP="00BE2A1D">
      <w:pPr>
        <w:spacing w:line="360" w:lineRule="auto"/>
        <w:ind w:firstLineChars="200" w:firstLine="480"/>
        <w:rPr>
          <w:sz w:val="24"/>
        </w:rPr>
      </w:pPr>
      <w:r w:rsidRPr="00F07B76">
        <w:rPr>
          <w:rFonts w:hint="eastAsia"/>
          <w:sz w:val="24"/>
        </w:rPr>
        <w:t>……</w:t>
      </w:r>
    </w:p>
    <w:p w:rsidR="00BE2A1D" w:rsidRPr="00F07B76" w:rsidRDefault="00BE2A1D" w:rsidP="00BE2A1D">
      <w:pPr>
        <w:spacing w:line="360" w:lineRule="auto"/>
        <w:jc w:val="center"/>
        <w:outlineLvl w:val="0"/>
        <w:rPr>
          <w:rFonts w:ascii="宋体" w:eastAsia="黑体" w:hAnsi="宋体"/>
          <w:sz w:val="32"/>
          <w:szCs w:val="32"/>
        </w:rPr>
      </w:pPr>
      <w:r>
        <w:rPr>
          <w:rFonts w:eastAsia="黑体" w:hint="eastAsia"/>
          <w:noProof/>
          <w:color w:val="000000"/>
        </w:rPr>
        <mc:AlternateContent>
          <mc:Choice Requires="wps">
            <w:drawing>
              <wp:anchor distT="0" distB="0" distL="114300" distR="114300" simplePos="0" relativeHeight="251672576" behindDoc="0" locked="0" layoutInCell="1" allowOverlap="1" wp14:anchorId="77D4ACAC" wp14:editId="34F1483B">
                <wp:simplePos x="0" y="0"/>
                <wp:positionH relativeFrom="column">
                  <wp:posOffset>4343400</wp:posOffset>
                </wp:positionH>
                <wp:positionV relativeFrom="paragraph">
                  <wp:posOffset>0</wp:posOffset>
                </wp:positionV>
                <wp:extent cx="1247775" cy="297180"/>
                <wp:effectExtent l="657225" t="13335" r="9525" b="13335"/>
                <wp:wrapNone/>
                <wp:docPr id="10" name="矩形标注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297180"/>
                        </a:xfrm>
                        <a:prstGeom prst="wedgeRectCallout">
                          <a:avLst>
                            <a:gd name="adj1" fmla="val -95801"/>
                            <a:gd name="adj2" fmla="val 20083"/>
                          </a:avLst>
                        </a:prstGeom>
                        <a:solidFill>
                          <a:srgbClr val="FFFFFF"/>
                        </a:solidFill>
                        <a:ln w="9525">
                          <a:solidFill>
                            <a:srgbClr val="FF0000"/>
                          </a:solidFill>
                          <a:miter lim="800000"/>
                          <a:headEnd/>
                          <a:tailEnd/>
                        </a:ln>
                      </wps:spPr>
                      <wps:txbx>
                        <w:txbxContent>
                          <w:p w:rsidR="00BE2A1D" w:rsidRPr="00DF2E30" w:rsidRDefault="00BE2A1D" w:rsidP="00BE2A1D">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BE2A1D" w:rsidRPr="008E1A6E" w:rsidRDefault="00BE2A1D" w:rsidP="00BE2A1D">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10" o:spid="_x0000_s1040" type="#_x0000_t61" style="position:absolute;left:0;text-align:left;margin-left:342pt;margin-top:0;width:98.25pt;height:2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" adj="-9893,15138" strokecolor="red">
                <v:textbox>
                  <w:txbxContent>
                    <w:p w:rsidR="00BE2A1D" w:rsidRPr="00DF2E30" w:rsidRDefault="00BE2A1D" w:rsidP="00BE2A1D">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BE2A1D" w:rsidRPr="008E1A6E" w:rsidRDefault="00BE2A1D" w:rsidP="00BE2A1D">
                      <w:pPr>
                        <w:rPr>
                          <w:szCs w:val="21"/>
                        </w:rPr>
                      </w:pPr>
                    </w:p>
                  </w:txbxContent>
                </v:textbox>
              </v:shape>
            </w:pict>
          </mc:Fallback>
        </mc:AlternateContent>
      </w:r>
      <w:r w:rsidRPr="00F07B76">
        <w:rPr>
          <w:rFonts w:eastAsia="黑体" w:hint="eastAsia"/>
          <w:color w:val="000000"/>
          <w:sz w:val="32"/>
          <w:szCs w:val="32"/>
        </w:rPr>
        <w:t>三、</w:t>
      </w:r>
      <w:r w:rsidRPr="00F07B76">
        <w:rPr>
          <w:rFonts w:ascii="宋体" w:eastAsia="黑体" w:hAnsi="宋体" w:hint="eastAsia"/>
          <w:color w:val="000000"/>
          <w:sz w:val="32"/>
          <w:szCs w:val="32"/>
        </w:rPr>
        <w:t>×</w:t>
      </w:r>
      <w:r w:rsidRPr="00F07B76">
        <w:rPr>
          <w:rFonts w:ascii="宋体" w:eastAsia="黑体" w:hAnsi="宋体" w:hint="eastAsia"/>
          <w:sz w:val="32"/>
          <w:szCs w:val="32"/>
        </w:rPr>
        <w:t>×××××××</w:t>
      </w:r>
    </w:p>
    <w:p w:rsidR="00BE2A1D" w:rsidRPr="00F07B76" w:rsidRDefault="00BE2A1D" w:rsidP="00BE2A1D">
      <w:pPr>
        <w:spacing w:line="360" w:lineRule="auto"/>
        <w:ind w:firstLineChars="200" w:firstLine="480"/>
        <w:rPr>
          <w:rFonts w:ascii="宋体" w:hAnsi="宋体"/>
          <w:sz w:val="24"/>
        </w:rPr>
      </w:pPr>
      <w:r w:rsidRPr="00F07B76">
        <w:rPr>
          <w:rFonts w:ascii="宋体" w:hAnsi="宋体" w:hint="eastAsia"/>
          <w:sz w:val="24"/>
        </w:rPr>
        <w:t>××××××××××××××，××××××××××，×××××××××××××××××。××××××××××××××××××××××××。</w:t>
      </w:r>
    </w:p>
    <w:p w:rsidR="00BE2A1D" w:rsidRPr="00F07B76" w:rsidRDefault="00BE2A1D" w:rsidP="00BE2A1D">
      <w:pPr>
        <w:spacing w:line="360" w:lineRule="auto"/>
        <w:ind w:firstLineChars="240" w:firstLine="576"/>
        <w:rPr>
          <w:rFonts w:ascii="宋体" w:hAnsi="宋体"/>
          <w:sz w:val="24"/>
        </w:rPr>
      </w:pPr>
      <w:r>
        <w:rPr>
          <w:rFonts w:ascii="宋体" w:hAnsi="宋体" w:hint="eastAsia"/>
          <w:noProof/>
          <w:sz w:val="24"/>
        </w:rPr>
        <mc:AlternateContent>
          <mc:Choice Requires="wps">
            <w:drawing>
              <wp:anchor distT="0" distB="0" distL="114300" distR="114300" simplePos="0" relativeHeight="251671552" behindDoc="0" locked="0" layoutInCell="1" allowOverlap="1" wp14:anchorId="276CE21E" wp14:editId="172B54D8">
                <wp:simplePos x="0" y="0"/>
                <wp:positionH relativeFrom="column">
                  <wp:posOffset>1011555</wp:posOffset>
                </wp:positionH>
                <wp:positionV relativeFrom="paragraph">
                  <wp:posOffset>1173480</wp:posOffset>
                </wp:positionV>
                <wp:extent cx="1655445" cy="297180"/>
                <wp:effectExtent l="11430" t="7620" r="9525" b="76200"/>
                <wp:wrapNone/>
                <wp:docPr id="9" name="矩形标注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5445" cy="297180"/>
                        </a:xfrm>
                        <a:prstGeom prst="wedgeRectCallout">
                          <a:avLst>
                            <a:gd name="adj1" fmla="val -43750"/>
                            <a:gd name="adj2" fmla="val 70000"/>
                          </a:avLst>
                        </a:prstGeom>
                        <a:solidFill>
                          <a:srgbClr val="FFFFFF"/>
                        </a:solidFill>
                        <a:ln w="9525">
                          <a:solidFill>
                            <a:srgbClr val="FF0000"/>
                          </a:solidFill>
                          <a:miter lim="800000"/>
                          <a:headEnd/>
                          <a:tailEnd/>
                        </a:ln>
                      </wps:spPr>
                      <wps:txbx>
                        <w:txbxContent>
                          <w:p w:rsidR="00BE2A1D" w:rsidRPr="005B7B85" w:rsidRDefault="00BE2A1D" w:rsidP="00BE2A1D">
                            <w:pPr>
                              <w:rPr>
                                <w:color w:val="FF0000"/>
                                <w:sz w:val="18"/>
                                <w:szCs w:val="21"/>
                              </w:rPr>
                            </w:pPr>
                            <w:r w:rsidRPr="005B7B85">
                              <w:rPr>
                                <w:rFonts w:hint="eastAsia"/>
                                <w:color w:val="FF0000"/>
                                <w:sz w:val="18"/>
                                <w:szCs w:val="21"/>
                              </w:rPr>
                              <w:t>标</w:t>
                            </w:r>
                            <w:r>
                              <w:rPr>
                                <w:rFonts w:hint="eastAsia"/>
                                <w:color w:val="FF0000"/>
                                <w:sz w:val="18"/>
                                <w:szCs w:val="21"/>
                              </w:rPr>
                              <w:t>注示例，宋体，</w:t>
                            </w:r>
                            <w:r w:rsidRPr="005B7B85">
                              <w:rPr>
                                <w:rFonts w:hint="eastAsia"/>
                                <w:color w:val="FF0000"/>
                                <w:sz w:val="18"/>
                                <w:szCs w:val="21"/>
                              </w:rPr>
                              <w:t>六号：</w:t>
                            </w:r>
                            <w:r>
                              <w:rPr>
                                <w:rFonts w:ascii="宋体" w:hAnsi="宋体" w:hint="eastAsia"/>
                                <w:color w:val="FF0000"/>
                                <w:sz w:val="18"/>
                                <w:szCs w:val="21"/>
                              </w:rPr>
                              <w:t>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9" o:spid="_x0000_s1041" type="#_x0000_t61" style="position:absolute;left:0;text-align:left;margin-left:79.65pt;margin-top:92.4pt;width:130.35pt;height:2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" strokecolor="red">
                <v:textbox>
                  <w:txbxContent>
                    <w:p w:rsidR="00BE2A1D" w:rsidRPr="005B7B85" w:rsidRDefault="00BE2A1D" w:rsidP="00BE2A1D">
                      <w:pPr>
                        <w:rPr>
                          <w:color w:val="FF0000"/>
                          <w:sz w:val="18"/>
                          <w:szCs w:val="21"/>
                        </w:rPr>
                      </w:pPr>
                      <w:r w:rsidRPr="005B7B85">
                        <w:rPr>
                          <w:rFonts w:hint="eastAsia"/>
                          <w:color w:val="FF0000"/>
                          <w:sz w:val="18"/>
                          <w:szCs w:val="21"/>
                        </w:rPr>
                        <w:t>标</w:t>
                      </w:r>
                      <w:r>
                        <w:rPr>
                          <w:rFonts w:hint="eastAsia"/>
                          <w:color w:val="FF0000"/>
                          <w:sz w:val="18"/>
                          <w:szCs w:val="21"/>
                        </w:rPr>
                        <w:t>注示例，宋体，</w:t>
                      </w:r>
                      <w:r w:rsidRPr="005B7B85">
                        <w:rPr>
                          <w:rFonts w:hint="eastAsia"/>
                          <w:color w:val="FF0000"/>
                          <w:sz w:val="18"/>
                          <w:szCs w:val="21"/>
                        </w:rPr>
                        <w:t>六号：</w:t>
                      </w:r>
                      <w:r>
                        <w:rPr>
                          <w:rFonts w:ascii="宋体" w:hAnsi="宋体" w:hint="eastAsia"/>
                          <w:color w:val="FF0000"/>
                          <w:sz w:val="18"/>
                          <w:szCs w:val="21"/>
                        </w:rPr>
                        <w:t>①</w:t>
                      </w:r>
                    </w:p>
                  </w:txbxContent>
                </v:textbox>
              </v:shape>
            </w:pict>
          </mc:Fallback>
        </mc:AlternateContent>
      </w:r>
      <w:r w:rsidRPr="00F07B76">
        <w:rPr>
          <w:rFonts w:ascii="宋体" w:hAnsi="宋体" w:hint="eastAsia"/>
          <w:sz w:val="24"/>
        </w:rPr>
        <w:t>×××××××××××××，××××××××××××××××××   ××××××××××××××。×××××××××××××××××××××××××××××××××××。×××××××××××××××××××××××××××××××××。</w:t>
      </w:r>
    </w:p>
    <w:p w:rsidR="00BE2A1D" w:rsidRPr="00F07B76" w:rsidRDefault="00BE2A1D" w:rsidP="00BE2A1D">
      <w:pPr>
        <w:spacing w:line="360" w:lineRule="auto"/>
        <w:ind w:firstLineChars="200" w:firstLine="480"/>
        <w:rPr>
          <w:sz w:val="24"/>
        </w:rPr>
      </w:pPr>
      <w:r w:rsidRPr="00F07B76">
        <w:rPr>
          <w:rFonts w:hint="eastAsia"/>
          <w:sz w:val="24"/>
        </w:rPr>
        <w:t>……</w:t>
      </w:r>
    </w:p>
    <w:p w:rsidR="00BE2A1D" w:rsidRPr="00F07B76" w:rsidRDefault="00BE2A1D" w:rsidP="00BE2A1D">
      <w:pPr>
        <w:spacing w:line="360" w:lineRule="auto"/>
        <w:jc w:val="center"/>
        <w:rPr>
          <w:rFonts w:eastAsia="黑体"/>
          <w:sz w:val="32"/>
        </w:rPr>
      </w:pPr>
      <w:r>
        <w:rPr>
          <w:rFonts w:eastAsia="黑体"/>
          <w:noProof/>
          <w:sz w:val="20"/>
        </w:rPr>
        <mc:AlternateContent>
          <mc:Choice Requires="wps">
            <w:drawing>
              <wp:anchor distT="0" distB="0" distL="114300" distR="114300" simplePos="0" relativeHeight="251664384" behindDoc="0" locked="0" layoutInCell="1" allowOverlap="1" wp14:anchorId="7462A1EE" wp14:editId="06EB21E6">
                <wp:simplePos x="0" y="0"/>
                <wp:positionH relativeFrom="column">
                  <wp:posOffset>4000500</wp:posOffset>
                </wp:positionH>
                <wp:positionV relativeFrom="paragraph">
                  <wp:posOffset>28575</wp:posOffset>
                </wp:positionV>
                <wp:extent cx="1123950" cy="310515"/>
                <wp:effectExtent l="657225" t="5715" r="9525" b="7620"/>
                <wp:wrapNone/>
                <wp:docPr id="8" name="矩形标注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310515"/>
                        </a:xfrm>
                        <a:prstGeom prst="wedgeRectCallout">
                          <a:avLst>
                            <a:gd name="adj1" fmla="val -101583"/>
                            <a:gd name="adj2" fmla="val -13597"/>
                          </a:avLst>
                        </a:prstGeom>
                        <a:solidFill>
                          <a:srgbClr val="FFFFFF"/>
                        </a:solidFill>
                        <a:ln w="9525">
                          <a:solidFill>
                            <a:srgbClr val="FF0000"/>
                          </a:solidFill>
                          <a:miter lim="800000"/>
                          <a:headEnd/>
                          <a:tailEnd/>
                        </a:ln>
                      </wps:spPr>
                      <wps:txbx>
                        <w:txbxContent>
                          <w:p w:rsidR="00BE2A1D" w:rsidRPr="00DF2E30" w:rsidRDefault="00BE2A1D" w:rsidP="00BE2A1D">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BE2A1D" w:rsidRPr="00524CBE" w:rsidRDefault="00BE2A1D" w:rsidP="00BE2A1D">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8" o:spid="_x0000_s1042" type="#_x0000_t61" style="position:absolute;left:0;text-align:left;margin-left:315pt;margin-top:2.25pt;width:88.5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" adj="-11142,7863" strokecolor="red">
                <v:textbox>
                  <w:txbxContent>
                    <w:p w:rsidR="00BE2A1D" w:rsidRPr="00DF2E30" w:rsidRDefault="00BE2A1D" w:rsidP="00BE2A1D">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BE2A1D" w:rsidRPr="00524CBE" w:rsidRDefault="00BE2A1D" w:rsidP="00BE2A1D">
                      <w:pPr>
                        <w:rPr>
                          <w:szCs w:val="21"/>
                        </w:rPr>
                      </w:pPr>
                    </w:p>
                  </w:txbxContent>
                </v:textbox>
              </v:shape>
            </w:pict>
          </mc:Fallback>
        </mc:AlternateContent>
      </w:r>
      <w:r w:rsidRPr="00F07B76">
        <w:rPr>
          <w:rFonts w:eastAsia="黑体" w:hint="eastAsia"/>
          <w:sz w:val="32"/>
        </w:rPr>
        <w:t>五、结</w:t>
      </w:r>
      <w:r w:rsidRPr="00F07B76">
        <w:rPr>
          <w:rFonts w:eastAsia="黑体" w:hint="eastAsia"/>
          <w:sz w:val="32"/>
        </w:rPr>
        <w:t xml:space="preserve">  </w:t>
      </w:r>
      <w:r w:rsidRPr="00F07B76">
        <w:rPr>
          <w:rFonts w:eastAsia="黑体" w:hint="eastAsia"/>
          <w:sz w:val="32"/>
        </w:rPr>
        <w:t>论</w:t>
      </w:r>
    </w:p>
    <w:p w:rsidR="00BE2A1D" w:rsidRPr="00F07B76" w:rsidRDefault="00BE2A1D" w:rsidP="00BE2A1D">
      <w:pPr>
        <w:spacing w:line="360" w:lineRule="auto"/>
        <w:ind w:firstLineChars="240" w:firstLine="576"/>
        <w:rPr>
          <w:rFonts w:ascii="宋体" w:hAnsi="宋体"/>
          <w:sz w:val="24"/>
        </w:rPr>
      </w:pPr>
      <w:r w:rsidRPr="00F07B76">
        <w:rPr>
          <w:rFonts w:ascii="宋体" w:hAnsi="宋体" w:hint="eastAsia"/>
          <w:sz w:val="24"/>
        </w:rPr>
        <w:t>××××××××××，×××××××××，×××××××××××××××××××××××××。××××××××××××××××××××××××××××××××××。</w:t>
      </w:r>
    </w:p>
    <w:p w:rsidR="00BE2A1D" w:rsidRPr="00F07B76" w:rsidRDefault="00BE2A1D" w:rsidP="00BE2A1D">
      <w:pPr>
        <w:spacing w:line="360" w:lineRule="auto"/>
        <w:ind w:firstLineChars="240" w:firstLine="576"/>
        <w:rPr>
          <w:rFonts w:ascii="宋体" w:hAnsi="宋体"/>
          <w:sz w:val="24"/>
        </w:rPr>
      </w:pPr>
      <w:r w:rsidRPr="00F07B76">
        <w:rPr>
          <w:rFonts w:ascii="宋体" w:hAnsi="宋体" w:hint="eastAsia"/>
          <w:sz w:val="24"/>
        </w:rPr>
        <w:t>×××××××××××××，××××××××××××××××××××××××××××××××。×××××××××××××××××××××××××××××××××。</w:t>
      </w:r>
    </w:p>
    <w:p w:rsidR="00BE2A1D" w:rsidRPr="00D7011B" w:rsidRDefault="00BE2A1D" w:rsidP="00BE2A1D">
      <w:pPr>
        <w:spacing w:line="360" w:lineRule="auto"/>
        <w:rPr>
          <w:sz w:val="24"/>
        </w:rPr>
      </w:pPr>
      <w:r>
        <w:rPr>
          <w:rFonts w:eastAsia="黑体"/>
          <w:noProof/>
          <w:sz w:val="20"/>
        </w:rPr>
        <w:lastRenderedPageBreak/>
        <mc:AlternateContent>
          <mc:Choice Requires="wps">
            <w:drawing>
              <wp:anchor distT="0" distB="0" distL="114300" distR="114300" simplePos="0" relativeHeight="251665408" behindDoc="0" locked="0" layoutInCell="1" allowOverlap="1" wp14:anchorId="05802064" wp14:editId="1F6759C6">
                <wp:simplePos x="0" y="0"/>
                <wp:positionH relativeFrom="column">
                  <wp:posOffset>1219200</wp:posOffset>
                </wp:positionH>
                <wp:positionV relativeFrom="paragraph">
                  <wp:posOffset>-76200</wp:posOffset>
                </wp:positionV>
                <wp:extent cx="2057400" cy="310515"/>
                <wp:effectExtent l="514350" t="0" r="19050" b="13335"/>
                <wp:wrapNone/>
                <wp:docPr id="5" name="矩形标注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10515"/>
                        </a:xfrm>
                        <a:prstGeom prst="wedgeRectCallout">
                          <a:avLst>
                            <a:gd name="adj1" fmla="val -73240"/>
                            <a:gd name="adj2" fmla="val 29960"/>
                          </a:avLst>
                        </a:prstGeom>
                        <a:solidFill>
                          <a:srgbClr val="FFFFFF"/>
                        </a:solidFill>
                        <a:ln w="9525">
                          <a:solidFill>
                            <a:srgbClr val="FF0000"/>
                          </a:solidFill>
                          <a:miter lim="800000"/>
                          <a:headEnd/>
                          <a:tailEnd/>
                        </a:ln>
                      </wps:spPr>
                      <wps:txbx>
                        <w:txbxContent>
                          <w:p w:rsidR="00BE2A1D" w:rsidRPr="00DF2E30" w:rsidRDefault="00BE2A1D" w:rsidP="00BE2A1D">
                            <w:pPr>
                              <w:jc w:val="center"/>
                              <w:rPr>
                                <w:color w:val="FF0000"/>
                                <w:sz w:val="18"/>
                                <w:szCs w:val="21"/>
                              </w:rPr>
                            </w:pPr>
                            <w:r>
                              <w:rPr>
                                <w:rFonts w:hint="eastAsia"/>
                                <w:color w:val="FF0000"/>
                                <w:sz w:val="18"/>
                                <w:szCs w:val="21"/>
                              </w:rPr>
                              <w:t>黑体小四号，上空一行</w:t>
                            </w:r>
                          </w:p>
                          <w:p w:rsidR="00BE2A1D" w:rsidRPr="00524CBE" w:rsidRDefault="00BE2A1D" w:rsidP="00BE2A1D">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5" o:spid="_x0000_s1043" type="#_x0000_t61" style="position:absolute;left:0;text-align:left;margin-left:96pt;margin-top:-6pt;width:162pt;height:2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" adj="-5020,17271" strokecolor="red">
                <v:textbox>
                  <w:txbxContent>
                    <w:p w:rsidR="00BE2A1D" w:rsidRPr="00DF2E30" w:rsidRDefault="00BE2A1D" w:rsidP="00BE2A1D">
                      <w:pPr>
                        <w:jc w:val="center"/>
                        <w:rPr>
                          <w:color w:val="FF0000"/>
                          <w:sz w:val="18"/>
                          <w:szCs w:val="21"/>
                        </w:rPr>
                      </w:pPr>
                      <w:r>
                        <w:rPr>
                          <w:rFonts w:hint="eastAsia"/>
                          <w:color w:val="FF0000"/>
                          <w:sz w:val="18"/>
                          <w:szCs w:val="21"/>
                        </w:rPr>
                        <w:t>黑体小四号，上空一行</w:t>
                      </w:r>
                    </w:p>
                    <w:p w:rsidR="00BE2A1D" w:rsidRPr="00524CBE" w:rsidRDefault="00BE2A1D" w:rsidP="00BE2A1D">
                      <w:pPr>
                        <w:rPr>
                          <w:szCs w:val="21"/>
                        </w:rPr>
                      </w:pPr>
                    </w:p>
                  </w:txbxContent>
                </v:textbox>
              </v:shape>
            </w:pict>
          </mc:Fallback>
        </mc:AlternateContent>
      </w:r>
      <w:r>
        <w:rPr>
          <w:rFonts w:ascii="宋体" w:hAnsi="宋体" w:hint="eastAsia"/>
          <w:noProof/>
        </w:rPr>
        <mc:AlternateContent>
          <mc:Choice Requires="wps">
            <w:drawing>
              <wp:anchor distT="0" distB="0" distL="114300" distR="114300" simplePos="0" relativeHeight="251673600" behindDoc="0" locked="0" layoutInCell="1" allowOverlap="1" wp14:anchorId="5AEBB24E" wp14:editId="1F244F14">
                <wp:simplePos x="0" y="0"/>
                <wp:positionH relativeFrom="column">
                  <wp:posOffset>4038600</wp:posOffset>
                </wp:positionH>
                <wp:positionV relativeFrom="paragraph">
                  <wp:posOffset>-466725</wp:posOffset>
                </wp:positionV>
                <wp:extent cx="1828800" cy="746760"/>
                <wp:effectExtent l="95250" t="0" r="19050" b="167640"/>
                <wp:wrapNone/>
                <wp:docPr id="3" name="矩形标注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46760"/>
                        </a:xfrm>
                        <a:prstGeom prst="wedgeRectCallout">
                          <a:avLst>
                            <a:gd name="adj1" fmla="val -52952"/>
                            <a:gd name="adj2" fmla="val 67773"/>
                          </a:avLst>
                        </a:prstGeom>
                        <a:solidFill>
                          <a:srgbClr val="FFFFFF"/>
                        </a:solidFill>
                        <a:ln w="9525">
                          <a:solidFill>
                            <a:srgbClr val="FF0000"/>
                          </a:solidFill>
                          <a:miter lim="800000"/>
                          <a:headEnd/>
                          <a:tailEnd/>
                        </a:ln>
                      </wps:spPr>
                      <wps:txbx>
                        <w:txbxContent>
                          <w:p w:rsidR="00BE2A1D" w:rsidRPr="00576255" w:rsidRDefault="00BE2A1D" w:rsidP="00BE2A1D">
                            <w:pPr>
                              <w:ind w:firstLine="435"/>
                              <w:rPr>
                                <w:color w:val="FF0000"/>
                                <w:sz w:val="18"/>
                                <w:szCs w:val="21"/>
                              </w:rPr>
                            </w:pPr>
                            <w:r w:rsidRPr="00576255">
                              <w:rPr>
                                <w:rFonts w:hint="eastAsia"/>
                                <w:color w:val="FF0000"/>
                                <w:sz w:val="18"/>
                                <w:szCs w:val="21"/>
                              </w:rPr>
                              <w:t>当参考文献是著作时，格式为：</w:t>
                            </w:r>
                            <w:r w:rsidRPr="00576255">
                              <w:rPr>
                                <w:rFonts w:hint="eastAsia"/>
                                <w:color w:val="FF0000"/>
                                <w:sz w:val="18"/>
                                <w:szCs w:val="21"/>
                              </w:rPr>
                              <w:t>[</w:t>
                            </w:r>
                            <w:r w:rsidRPr="00576255">
                              <w:rPr>
                                <w:rFonts w:hint="eastAsia"/>
                                <w:color w:val="FF0000"/>
                                <w:sz w:val="18"/>
                                <w:szCs w:val="21"/>
                              </w:rPr>
                              <w:t>编号</w:t>
                            </w:r>
                            <w:r w:rsidRPr="00576255">
                              <w:rPr>
                                <w:rFonts w:hint="eastAsia"/>
                                <w:color w:val="FF0000"/>
                                <w:sz w:val="18"/>
                                <w:szCs w:val="21"/>
                              </w:rPr>
                              <w:t>].</w:t>
                            </w:r>
                            <w:r w:rsidRPr="00576255">
                              <w:rPr>
                                <w:rFonts w:hint="eastAsia"/>
                                <w:color w:val="FF0000"/>
                                <w:sz w:val="18"/>
                                <w:szCs w:val="21"/>
                              </w:rPr>
                              <w:t>作者</w:t>
                            </w:r>
                            <w:r w:rsidRPr="00576255">
                              <w:rPr>
                                <w:rFonts w:hint="eastAsia"/>
                                <w:color w:val="FF0000"/>
                                <w:sz w:val="18"/>
                                <w:szCs w:val="21"/>
                              </w:rPr>
                              <w:t>.</w:t>
                            </w:r>
                            <w:r w:rsidRPr="00576255">
                              <w:rPr>
                                <w:rFonts w:hint="eastAsia"/>
                                <w:color w:val="FF0000"/>
                                <w:sz w:val="18"/>
                                <w:szCs w:val="21"/>
                              </w:rPr>
                              <w:t>书名</w:t>
                            </w:r>
                            <w:r w:rsidRPr="00576255">
                              <w:rPr>
                                <w:rFonts w:hint="eastAsia"/>
                                <w:color w:val="FF0000"/>
                                <w:sz w:val="18"/>
                                <w:szCs w:val="21"/>
                              </w:rPr>
                              <w:t>[M].</w:t>
                            </w:r>
                            <w:r w:rsidRPr="00576255">
                              <w:rPr>
                                <w:rFonts w:hint="eastAsia"/>
                                <w:color w:val="FF0000"/>
                                <w:sz w:val="18"/>
                                <w:szCs w:val="21"/>
                              </w:rPr>
                              <w:t>出版地：出版单位，出版年</w:t>
                            </w:r>
                          </w:p>
                          <w:p w:rsidR="00BE2A1D" w:rsidRPr="00576255" w:rsidRDefault="00BE2A1D" w:rsidP="00BE2A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3" o:spid="_x0000_s1044" type="#_x0000_t61" style="position:absolute;left:0;text-align:left;margin-left:318pt;margin-top:-36.75pt;width:2in;height:5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" adj="-638,25439" strokecolor="red">
                <v:textbox>
                  <w:txbxContent>
                    <w:p w:rsidR="00BE2A1D" w:rsidRPr="00576255" w:rsidRDefault="00BE2A1D" w:rsidP="00BE2A1D">
                      <w:pPr>
                        <w:ind w:firstLine="435"/>
                        <w:rPr>
                          <w:color w:val="FF0000"/>
                          <w:sz w:val="18"/>
                          <w:szCs w:val="21"/>
                        </w:rPr>
                      </w:pPr>
                      <w:r w:rsidRPr="00576255">
                        <w:rPr>
                          <w:rFonts w:hint="eastAsia"/>
                          <w:color w:val="FF0000"/>
                          <w:sz w:val="18"/>
                          <w:szCs w:val="21"/>
                        </w:rPr>
                        <w:t>当参考文献是著作时，格式为：</w:t>
                      </w:r>
                      <w:r w:rsidRPr="00576255">
                        <w:rPr>
                          <w:rFonts w:hint="eastAsia"/>
                          <w:color w:val="FF0000"/>
                          <w:sz w:val="18"/>
                          <w:szCs w:val="21"/>
                        </w:rPr>
                        <w:t>[</w:t>
                      </w:r>
                      <w:r w:rsidRPr="00576255">
                        <w:rPr>
                          <w:rFonts w:hint="eastAsia"/>
                          <w:color w:val="FF0000"/>
                          <w:sz w:val="18"/>
                          <w:szCs w:val="21"/>
                        </w:rPr>
                        <w:t>编号</w:t>
                      </w:r>
                      <w:r w:rsidRPr="00576255">
                        <w:rPr>
                          <w:rFonts w:hint="eastAsia"/>
                          <w:color w:val="FF0000"/>
                          <w:sz w:val="18"/>
                          <w:szCs w:val="21"/>
                        </w:rPr>
                        <w:t>].</w:t>
                      </w:r>
                      <w:r w:rsidRPr="00576255">
                        <w:rPr>
                          <w:rFonts w:hint="eastAsia"/>
                          <w:color w:val="FF0000"/>
                          <w:sz w:val="18"/>
                          <w:szCs w:val="21"/>
                        </w:rPr>
                        <w:t>作者</w:t>
                      </w:r>
                      <w:r w:rsidRPr="00576255">
                        <w:rPr>
                          <w:rFonts w:hint="eastAsia"/>
                          <w:color w:val="FF0000"/>
                          <w:sz w:val="18"/>
                          <w:szCs w:val="21"/>
                        </w:rPr>
                        <w:t>.</w:t>
                      </w:r>
                      <w:r w:rsidRPr="00576255">
                        <w:rPr>
                          <w:rFonts w:hint="eastAsia"/>
                          <w:color w:val="FF0000"/>
                          <w:sz w:val="18"/>
                          <w:szCs w:val="21"/>
                        </w:rPr>
                        <w:t>书名</w:t>
                      </w:r>
                      <w:r w:rsidRPr="00576255">
                        <w:rPr>
                          <w:rFonts w:hint="eastAsia"/>
                          <w:color w:val="FF0000"/>
                          <w:sz w:val="18"/>
                          <w:szCs w:val="21"/>
                        </w:rPr>
                        <w:t>[M].</w:t>
                      </w:r>
                      <w:r w:rsidRPr="00576255">
                        <w:rPr>
                          <w:rFonts w:hint="eastAsia"/>
                          <w:color w:val="FF0000"/>
                          <w:sz w:val="18"/>
                          <w:szCs w:val="21"/>
                        </w:rPr>
                        <w:t>出版地：出版单位，出版年</w:t>
                      </w:r>
                    </w:p>
                    <w:p w:rsidR="00BE2A1D" w:rsidRPr="00576255" w:rsidRDefault="00BE2A1D" w:rsidP="00BE2A1D"/>
                  </w:txbxContent>
                </v:textbox>
              </v:shape>
            </w:pict>
          </mc:Fallback>
        </mc:AlternateContent>
      </w:r>
      <w:r w:rsidRPr="00F07B76">
        <w:rPr>
          <w:rFonts w:eastAsia="黑体" w:hint="eastAsia"/>
          <w:sz w:val="24"/>
        </w:rPr>
        <w:t>参考文献</w:t>
      </w:r>
    </w:p>
    <w:p w:rsidR="00BE2A1D" w:rsidRPr="00F07B76" w:rsidRDefault="00BE2A1D" w:rsidP="00BE2A1D">
      <w:pPr>
        <w:spacing w:line="360" w:lineRule="auto"/>
        <w:rPr>
          <w:sz w:val="24"/>
        </w:rPr>
      </w:pPr>
      <w:r>
        <w:rPr>
          <w:rFonts w:ascii="宋体" w:hAnsi="宋体" w:hint="eastAsia"/>
          <w:noProof/>
        </w:rPr>
        <mc:AlternateContent>
          <mc:Choice Requires="wps">
            <w:drawing>
              <wp:anchor distT="0" distB="0" distL="114300" distR="114300" simplePos="0" relativeHeight="251681792" behindDoc="0" locked="0" layoutInCell="1" allowOverlap="1" wp14:anchorId="4EFA6597" wp14:editId="77183BF3">
                <wp:simplePos x="0" y="0"/>
                <wp:positionH relativeFrom="column">
                  <wp:posOffset>4333875</wp:posOffset>
                </wp:positionH>
                <wp:positionV relativeFrom="paragraph">
                  <wp:posOffset>274320</wp:posOffset>
                </wp:positionV>
                <wp:extent cx="1828800" cy="891540"/>
                <wp:effectExtent l="171450" t="0" r="19050" b="22860"/>
                <wp:wrapNone/>
                <wp:docPr id="6" name="矩形标注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91540"/>
                        </a:xfrm>
                        <a:prstGeom prst="wedgeRectCallout">
                          <a:avLst>
                            <a:gd name="adj1" fmla="val -58266"/>
                            <a:gd name="adj2" fmla="val -29131"/>
                          </a:avLst>
                        </a:prstGeom>
                        <a:solidFill>
                          <a:srgbClr val="FFFFFF"/>
                        </a:solidFill>
                        <a:ln w="9525">
                          <a:solidFill>
                            <a:srgbClr val="FF0000"/>
                          </a:solidFill>
                          <a:miter lim="800000"/>
                          <a:headEnd/>
                          <a:tailEnd/>
                        </a:ln>
                      </wps:spPr>
                      <wps:txbx>
                        <w:txbxContent>
                          <w:p w:rsidR="00BE2A1D" w:rsidRDefault="00BE2A1D" w:rsidP="00BE2A1D">
                            <w:r w:rsidRPr="007F2AC1">
                              <w:rPr>
                                <w:rFonts w:hint="eastAsia"/>
                                <w:color w:val="FF0000"/>
                                <w:sz w:val="18"/>
                                <w:szCs w:val="21"/>
                              </w:rPr>
                              <w:t>当参考文献是期刊时，格式为：</w:t>
                            </w:r>
                            <w:r w:rsidRPr="007F2AC1">
                              <w:rPr>
                                <w:rFonts w:hint="eastAsia"/>
                                <w:color w:val="FF0000"/>
                                <w:sz w:val="18"/>
                                <w:szCs w:val="21"/>
                              </w:rPr>
                              <w:t>[</w:t>
                            </w:r>
                            <w:r w:rsidRPr="007F2AC1">
                              <w:rPr>
                                <w:rFonts w:hint="eastAsia"/>
                                <w:color w:val="FF0000"/>
                                <w:sz w:val="18"/>
                                <w:szCs w:val="21"/>
                              </w:rPr>
                              <w:t>编号</w:t>
                            </w:r>
                            <w:r w:rsidRPr="007F2AC1">
                              <w:rPr>
                                <w:rFonts w:hint="eastAsia"/>
                                <w:color w:val="FF0000"/>
                                <w:sz w:val="18"/>
                                <w:szCs w:val="21"/>
                              </w:rPr>
                              <w:t>].</w:t>
                            </w:r>
                            <w:r w:rsidRPr="007F2AC1">
                              <w:rPr>
                                <w:rFonts w:hint="eastAsia"/>
                                <w:color w:val="FF0000"/>
                                <w:sz w:val="18"/>
                                <w:szCs w:val="21"/>
                              </w:rPr>
                              <w:t>作者</w:t>
                            </w:r>
                            <w:r w:rsidRPr="007F2AC1">
                              <w:rPr>
                                <w:rFonts w:hint="eastAsia"/>
                                <w:color w:val="FF0000"/>
                                <w:sz w:val="18"/>
                                <w:szCs w:val="21"/>
                              </w:rPr>
                              <w:t>.</w:t>
                            </w:r>
                            <w:r w:rsidRPr="007F2AC1">
                              <w:rPr>
                                <w:rFonts w:hint="eastAsia"/>
                                <w:color w:val="FF0000"/>
                                <w:sz w:val="18"/>
                                <w:szCs w:val="21"/>
                              </w:rPr>
                              <w:t>文章题目</w:t>
                            </w:r>
                            <w:r w:rsidRPr="007F2AC1">
                              <w:rPr>
                                <w:rFonts w:hint="eastAsia"/>
                                <w:color w:val="FF0000"/>
                                <w:sz w:val="18"/>
                                <w:szCs w:val="21"/>
                              </w:rPr>
                              <w:t>[J].</w:t>
                            </w:r>
                            <w:r w:rsidRPr="007F2AC1">
                              <w:rPr>
                                <w:rFonts w:hint="eastAsia"/>
                                <w:color w:val="FF0000"/>
                                <w:sz w:val="18"/>
                                <w:szCs w:val="21"/>
                              </w:rPr>
                              <w:t>期刊名（外文可缩写）</w:t>
                            </w:r>
                            <w:r w:rsidRPr="007F2AC1">
                              <w:rPr>
                                <w:rFonts w:hint="eastAsia"/>
                                <w:color w:val="FF0000"/>
                                <w:sz w:val="18"/>
                                <w:szCs w:val="21"/>
                              </w:rPr>
                              <w:t>.</w:t>
                            </w:r>
                            <w:r w:rsidRPr="007F2AC1">
                              <w:rPr>
                                <w:rFonts w:hint="eastAsia"/>
                                <w:color w:val="FF0000"/>
                                <w:sz w:val="18"/>
                                <w:szCs w:val="21"/>
                              </w:rPr>
                              <w:t>年份（卷号</w:t>
                            </w:r>
                            <w:r w:rsidRPr="007F2AC1">
                              <w:rPr>
                                <w:rFonts w:hint="eastAsia"/>
                                <w:color w:val="FF0000"/>
                                <w:sz w:val="18"/>
                                <w:szCs w:val="21"/>
                              </w:rPr>
                              <w:t>.</w:t>
                            </w:r>
                            <w:r w:rsidRPr="007F2AC1">
                              <w:rPr>
                                <w:rFonts w:hint="eastAsia"/>
                                <w:color w:val="FF0000"/>
                                <w:sz w:val="18"/>
                                <w:szCs w:val="21"/>
                              </w:rPr>
                              <w:t>期号）</w:t>
                            </w:r>
                          </w:p>
                          <w:p w:rsidR="00BE2A1D" w:rsidRPr="007F2AC1" w:rsidRDefault="00BE2A1D" w:rsidP="00BE2A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6" o:spid="_x0000_s1045" type="#_x0000_t61" style="position:absolute;left:0;text-align:left;margin-left:341.25pt;margin-top:21.6pt;width:2in;height:70.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" adj="-1785,4508" strokecolor="red">
                <v:textbox>
                  <w:txbxContent>
                    <w:p w:rsidR="00BE2A1D" w:rsidRDefault="00BE2A1D" w:rsidP="00BE2A1D">
                      <w:r w:rsidRPr="007F2AC1">
                        <w:rPr>
                          <w:rFonts w:hint="eastAsia"/>
                          <w:color w:val="FF0000"/>
                          <w:sz w:val="18"/>
                          <w:szCs w:val="21"/>
                        </w:rPr>
                        <w:t>当参考文献是期刊时，格式为：</w:t>
                      </w:r>
                      <w:r w:rsidRPr="007F2AC1">
                        <w:rPr>
                          <w:rFonts w:hint="eastAsia"/>
                          <w:color w:val="FF0000"/>
                          <w:sz w:val="18"/>
                          <w:szCs w:val="21"/>
                        </w:rPr>
                        <w:t>[</w:t>
                      </w:r>
                      <w:r w:rsidRPr="007F2AC1">
                        <w:rPr>
                          <w:rFonts w:hint="eastAsia"/>
                          <w:color w:val="FF0000"/>
                          <w:sz w:val="18"/>
                          <w:szCs w:val="21"/>
                        </w:rPr>
                        <w:t>编号</w:t>
                      </w:r>
                      <w:r w:rsidRPr="007F2AC1">
                        <w:rPr>
                          <w:rFonts w:hint="eastAsia"/>
                          <w:color w:val="FF0000"/>
                          <w:sz w:val="18"/>
                          <w:szCs w:val="21"/>
                        </w:rPr>
                        <w:t>].</w:t>
                      </w:r>
                      <w:r w:rsidRPr="007F2AC1">
                        <w:rPr>
                          <w:rFonts w:hint="eastAsia"/>
                          <w:color w:val="FF0000"/>
                          <w:sz w:val="18"/>
                          <w:szCs w:val="21"/>
                        </w:rPr>
                        <w:t>作者</w:t>
                      </w:r>
                      <w:r w:rsidRPr="007F2AC1">
                        <w:rPr>
                          <w:rFonts w:hint="eastAsia"/>
                          <w:color w:val="FF0000"/>
                          <w:sz w:val="18"/>
                          <w:szCs w:val="21"/>
                        </w:rPr>
                        <w:t>.</w:t>
                      </w:r>
                      <w:r w:rsidRPr="007F2AC1">
                        <w:rPr>
                          <w:rFonts w:hint="eastAsia"/>
                          <w:color w:val="FF0000"/>
                          <w:sz w:val="18"/>
                          <w:szCs w:val="21"/>
                        </w:rPr>
                        <w:t>文章题目</w:t>
                      </w:r>
                      <w:r w:rsidRPr="007F2AC1">
                        <w:rPr>
                          <w:rFonts w:hint="eastAsia"/>
                          <w:color w:val="FF0000"/>
                          <w:sz w:val="18"/>
                          <w:szCs w:val="21"/>
                        </w:rPr>
                        <w:t>[J].</w:t>
                      </w:r>
                      <w:r w:rsidRPr="007F2AC1">
                        <w:rPr>
                          <w:rFonts w:hint="eastAsia"/>
                          <w:color w:val="FF0000"/>
                          <w:sz w:val="18"/>
                          <w:szCs w:val="21"/>
                        </w:rPr>
                        <w:t>期刊名（外文可缩写）</w:t>
                      </w:r>
                      <w:r w:rsidRPr="007F2AC1">
                        <w:rPr>
                          <w:rFonts w:hint="eastAsia"/>
                          <w:color w:val="FF0000"/>
                          <w:sz w:val="18"/>
                          <w:szCs w:val="21"/>
                        </w:rPr>
                        <w:t>.</w:t>
                      </w:r>
                      <w:r w:rsidRPr="007F2AC1">
                        <w:rPr>
                          <w:rFonts w:hint="eastAsia"/>
                          <w:color w:val="FF0000"/>
                          <w:sz w:val="18"/>
                          <w:szCs w:val="21"/>
                        </w:rPr>
                        <w:t>年份（卷号</w:t>
                      </w:r>
                      <w:r w:rsidRPr="007F2AC1">
                        <w:rPr>
                          <w:rFonts w:hint="eastAsia"/>
                          <w:color w:val="FF0000"/>
                          <w:sz w:val="18"/>
                          <w:szCs w:val="21"/>
                        </w:rPr>
                        <w:t>.</w:t>
                      </w:r>
                      <w:r w:rsidRPr="007F2AC1">
                        <w:rPr>
                          <w:rFonts w:hint="eastAsia"/>
                          <w:color w:val="FF0000"/>
                          <w:sz w:val="18"/>
                          <w:szCs w:val="21"/>
                        </w:rPr>
                        <w:t>期号）</w:t>
                      </w:r>
                    </w:p>
                    <w:p w:rsidR="00BE2A1D" w:rsidRPr="007F2AC1" w:rsidRDefault="00BE2A1D" w:rsidP="00BE2A1D"/>
                  </w:txbxContent>
                </v:textbox>
              </v:shape>
            </w:pict>
          </mc:Fallback>
        </mc:AlternateContent>
      </w:r>
      <w:r w:rsidRPr="00F07B76">
        <w:rPr>
          <w:rFonts w:ascii="宋体" w:hAnsi="宋体" w:hint="eastAsia"/>
        </w:rPr>
        <w:t>[1]陈昊.为学生创造良好的家庭教育环境[J].江西教育.2002（3）</w:t>
      </w:r>
    </w:p>
    <w:p w:rsidR="00BE2A1D" w:rsidRPr="00F07B76" w:rsidRDefault="00BE2A1D" w:rsidP="00BE2A1D">
      <w:pPr>
        <w:spacing w:line="360" w:lineRule="auto"/>
        <w:rPr>
          <w:rFonts w:ascii="宋体" w:hAnsi="宋体"/>
        </w:rPr>
      </w:pPr>
      <w:r>
        <w:rPr>
          <w:noProof/>
          <w:sz w:val="24"/>
        </w:rPr>
        <mc:AlternateContent>
          <mc:Choice Requires="wps">
            <w:drawing>
              <wp:anchor distT="0" distB="0" distL="114300" distR="114300" simplePos="0" relativeHeight="251666432" behindDoc="0" locked="0" layoutInCell="1" allowOverlap="1" wp14:anchorId="77C0E145" wp14:editId="3D8F07FB">
                <wp:simplePos x="0" y="0"/>
                <wp:positionH relativeFrom="column">
                  <wp:posOffset>-1019175</wp:posOffset>
                </wp:positionH>
                <wp:positionV relativeFrom="paragraph">
                  <wp:posOffset>38100</wp:posOffset>
                </wp:positionV>
                <wp:extent cx="895350" cy="310515"/>
                <wp:effectExtent l="9525" t="11430" r="323850" b="201930"/>
                <wp:wrapNone/>
                <wp:docPr id="4" name="矩形标注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310515"/>
                        </a:xfrm>
                        <a:prstGeom prst="wedgeRectCallout">
                          <a:avLst>
                            <a:gd name="adj1" fmla="val 77870"/>
                            <a:gd name="adj2" fmla="val 105421"/>
                          </a:avLst>
                        </a:prstGeom>
                        <a:solidFill>
                          <a:srgbClr val="FFFFFF"/>
                        </a:solidFill>
                        <a:ln w="9525">
                          <a:solidFill>
                            <a:srgbClr val="FF0000"/>
                          </a:solidFill>
                          <a:miter lim="800000"/>
                          <a:headEnd/>
                          <a:tailEnd/>
                        </a:ln>
                      </wps:spPr>
                      <wps:txbx>
                        <w:txbxContent>
                          <w:p w:rsidR="00BE2A1D" w:rsidRPr="005B7B85" w:rsidRDefault="00BE2A1D" w:rsidP="00BE2A1D">
                            <w:pPr>
                              <w:rPr>
                                <w:color w:val="FF0000"/>
                                <w:sz w:val="18"/>
                                <w:szCs w:val="21"/>
                              </w:rPr>
                            </w:pPr>
                            <w:r>
                              <w:rPr>
                                <w:rFonts w:hint="eastAsia"/>
                                <w:color w:val="FF0000"/>
                                <w:sz w:val="18"/>
                                <w:szCs w:val="21"/>
                              </w:rPr>
                              <w:t>宋体，</w:t>
                            </w:r>
                            <w:r>
                              <w:rPr>
                                <w:rFonts w:hint="eastAsia"/>
                                <w:color w:val="FF0000"/>
                                <w:sz w:val="18"/>
                                <w:szCs w:val="21"/>
                              </w:rPr>
                              <w:t>5</w:t>
                            </w:r>
                            <w:r>
                              <w:rPr>
                                <w:rFonts w:hint="eastAsia"/>
                                <w:color w:val="FF0000"/>
                                <w:sz w:val="18"/>
                                <w:szCs w:val="21"/>
                              </w:rPr>
                              <w:t>号</w:t>
                            </w:r>
                            <w:r>
                              <w:rPr>
                                <w:rFonts w:hint="eastAsia"/>
                                <w:color w:val="FF0000"/>
                                <w:sz w:val="18"/>
                                <w:szCs w:val="2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4" o:spid="_x0000_s1046" type="#_x0000_t61" style="position:absolute;left:0;text-align:left;margin-left:-80.25pt;margin-top:3pt;width:70.5pt;height:2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" adj="27620,33571" strokecolor="red">
                <v:textbox>
                  <w:txbxContent>
                    <w:p w:rsidR="00BE2A1D" w:rsidRPr="005B7B85" w:rsidRDefault="00BE2A1D" w:rsidP="00BE2A1D">
                      <w:pPr>
                        <w:rPr>
                          <w:color w:val="FF0000"/>
                          <w:sz w:val="18"/>
                          <w:szCs w:val="21"/>
                        </w:rPr>
                      </w:pPr>
                      <w:r>
                        <w:rPr>
                          <w:rFonts w:hint="eastAsia"/>
                          <w:color w:val="FF0000"/>
                          <w:sz w:val="18"/>
                          <w:szCs w:val="21"/>
                        </w:rPr>
                        <w:t>宋体，</w:t>
                      </w:r>
                      <w:r>
                        <w:rPr>
                          <w:rFonts w:hint="eastAsia"/>
                          <w:color w:val="FF0000"/>
                          <w:sz w:val="18"/>
                          <w:szCs w:val="21"/>
                        </w:rPr>
                        <w:t>5</w:t>
                      </w:r>
                      <w:r>
                        <w:rPr>
                          <w:rFonts w:hint="eastAsia"/>
                          <w:color w:val="FF0000"/>
                          <w:sz w:val="18"/>
                          <w:szCs w:val="21"/>
                        </w:rPr>
                        <w:t>号</w:t>
                      </w:r>
                      <w:r>
                        <w:rPr>
                          <w:rFonts w:hint="eastAsia"/>
                          <w:color w:val="FF0000"/>
                          <w:sz w:val="18"/>
                          <w:szCs w:val="21"/>
                        </w:rPr>
                        <w:t xml:space="preserve"> </w:t>
                      </w:r>
                    </w:p>
                  </w:txbxContent>
                </v:textbox>
              </v:shape>
            </w:pict>
          </mc:Fallback>
        </mc:AlternateContent>
      </w:r>
      <w:r w:rsidRPr="00F07B76">
        <w:rPr>
          <w:rFonts w:ascii="宋体" w:hAnsi="宋体" w:hint="eastAsia"/>
        </w:rPr>
        <w:t>[2]赵忠心.家庭教育学[M].哈尔滨.黑龙江少年儿童出版社，1998年版</w:t>
      </w:r>
    </w:p>
    <w:p w:rsidR="00BE2A1D" w:rsidRPr="00F07B76" w:rsidRDefault="00BE2A1D" w:rsidP="00BE2A1D">
      <w:pPr>
        <w:spacing w:line="360" w:lineRule="auto"/>
        <w:rPr>
          <w:rFonts w:ascii="宋体" w:hAnsi="宋体"/>
        </w:rPr>
      </w:pPr>
      <w:r w:rsidRPr="00F07B76">
        <w:rPr>
          <w:rFonts w:ascii="宋体" w:hAnsi="宋体" w:hint="eastAsia"/>
        </w:rPr>
        <w:t>[3]</w:t>
      </w:r>
      <w:r w:rsidRPr="00F07B76">
        <w:rPr>
          <w:rFonts w:ascii="宋体" w:hAnsi="宋体"/>
        </w:rPr>
        <w:t>Johnson C A, Harlow G E. Guatemala jadeitites and albitites</w:t>
      </w:r>
    </w:p>
    <w:p w:rsidR="00BE2A1D" w:rsidRPr="00F07B76" w:rsidRDefault="00BE2A1D" w:rsidP="00BE2A1D">
      <w:pPr>
        <w:spacing w:line="360" w:lineRule="auto"/>
        <w:rPr>
          <w:rFonts w:ascii="宋体" w:hAnsi="宋体"/>
        </w:rPr>
      </w:pPr>
      <w:r w:rsidRPr="00F07B76">
        <w:rPr>
          <w:rFonts w:ascii="宋体" w:hAnsi="宋体"/>
        </w:rPr>
        <w:t>were formed by deuterium-rich serpentinizing fluids deep</w:t>
      </w:r>
    </w:p>
    <w:p w:rsidR="00BE2A1D" w:rsidRPr="00F07B76" w:rsidRDefault="00BE2A1D" w:rsidP="00BE2A1D">
      <w:pPr>
        <w:spacing w:line="360" w:lineRule="auto"/>
        <w:rPr>
          <w:rFonts w:ascii="宋体" w:hAnsi="宋体"/>
        </w:rPr>
      </w:pPr>
      <w:r w:rsidRPr="00F07B76">
        <w:rPr>
          <w:rFonts w:ascii="宋体" w:hAnsi="宋体"/>
        </w:rPr>
        <w:t>within a subduction channel [J]. Geology, 1999, 27(7): 629</w:t>
      </w:r>
    </w:p>
    <w:p w:rsidR="00BE2A1D" w:rsidRDefault="00BE2A1D" w:rsidP="00BE2A1D">
      <w:pPr>
        <w:spacing w:line="360" w:lineRule="auto"/>
        <w:rPr>
          <w:rFonts w:ascii="宋体" w:hAnsi="宋体"/>
        </w:rPr>
      </w:pPr>
      <w:r w:rsidRPr="00F07B76">
        <w:rPr>
          <w:rFonts w:ascii="宋体" w:hAnsi="宋体" w:hint="eastAsia"/>
        </w:rPr>
        <w:t>……</w:t>
      </w:r>
    </w:p>
    <w:p w:rsidR="00BE2A1D" w:rsidRPr="00F07B76" w:rsidRDefault="00BE2A1D" w:rsidP="00BE2A1D">
      <w:pPr>
        <w:spacing w:line="360" w:lineRule="auto"/>
        <w:jc w:val="center"/>
        <w:rPr>
          <w:rFonts w:ascii="黑体" w:eastAsia="黑体" w:hAnsi="黑体"/>
          <w:color w:val="000000"/>
          <w:spacing w:val="20"/>
          <w:kern w:val="0"/>
          <w:sz w:val="32"/>
          <w:szCs w:val="32"/>
        </w:rPr>
      </w:pPr>
      <w:r>
        <w:rPr>
          <w:rFonts w:ascii="黑体" w:eastAsia="黑体" w:hAnsi="黑体" w:hint="eastAsia"/>
          <w:noProof/>
          <w:color w:val="000000"/>
          <w:spacing w:val="20"/>
          <w:kern w:val="0"/>
          <w:sz w:val="32"/>
          <w:szCs w:val="32"/>
        </w:rPr>
        <mc:AlternateContent>
          <mc:Choice Requires="wps">
            <w:drawing>
              <wp:anchor distT="0" distB="0" distL="114300" distR="114300" simplePos="0" relativeHeight="251682816" behindDoc="0" locked="0" layoutInCell="1" allowOverlap="1" wp14:anchorId="33320206" wp14:editId="208471DB">
                <wp:simplePos x="0" y="0"/>
                <wp:positionH relativeFrom="column">
                  <wp:posOffset>3771900</wp:posOffset>
                </wp:positionH>
                <wp:positionV relativeFrom="paragraph">
                  <wp:posOffset>0</wp:posOffset>
                </wp:positionV>
                <wp:extent cx="1019175" cy="377190"/>
                <wp:effectExtent l="561975" t="13335" r="9525" b="9525"/>
                <wp:wrapNone/>
                <wp:docPr id="7" name="矩形标注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377190"/>
                        </a:xfrm>
                        <a:prstGeom prst="wedgeRectCallout">
                          <a:avLst>
                            <a:gd name="adj1" fmla="val -99407"/>
                            <a:gd name="adj2" fmla="val 5389"/>
                          </a:avLst>
                        </a:prstGeom>
                        <a:solidFill>
                          <a:srgbClr val="FFFFFF"/>
                        </a:solidFill>
                        <a:ln w="9525">
                          <a:solidFill>
                            <a:srgbClr val="FF0000"/>
                          </a:solidFill>
                          <a:miter lim="800000"/>
                          <a:headEnd/>
                          <a:tailEnd/>
                        </a:ln>
                      </wps:spPr>
                      <wps:txbx>
                        <w:txbxContent>
                          <w:p w:rsidR="00BE2A1D" w:rsidRPr="00DF2E30" w:rsidRDefault="00BE2A1D" w:rsidP="00BE2A1D">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BE2A1D" w:rsidRPr="00524CBE" w:rsidRDefault="00BE2A1D" w:rsidP="00BE2A1D">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7" o:spid="_x0000_s1047" type="#_x0000_t61" style="position:absolute;left:0;text-align:left;margin-left:297pt;margin-top:0;width:80.25pt;height:29.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" adj="-10672,11964" strokecolor="red">
                <v:textbox>
                  <w:txbxContent>
                    <w:p w:rsidR="00BE2A1D" w:rsidRPr="00DF2E30" w:rsidRDefault="00BE2A1D" w:rsidP="00BE2A1D">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BE2A1D" w:rsidRPr="00524CBE" w:rsidRDefault="00BE2A1D" w:rsidP="00BE2A1D">
                      <w:pPr>
                        <w:rPr>
                          <w:szCs w:val="21"/>
                        </w:rPr>
                      </w:pPr>
                    </w:p>
                  </w:txbxContent>
                </v:textbox>
              </v:shape>
            </w:pict>
          </mc:Fallback>
        </mc:AlternateContent>
      </w:r>
      <w:r w:rsidRPr="00F07B76">
        <w:rPr>
          <w:rFonts w:ascii="黑体" w:eastAsia="黑体" w:hAnsi="黑体" w:hint="eastAsia"/>
          <w:color w:val="000000"/>
          <w:spacing w:val="20"/>
          <w:kern w:val="0"/>
          <w:sz w:val="32"/>
          <w:szCs w:val="32"/>
        </w:rPr>
        <w:t>附  录</w:t>
      </w:r>
    </w:p>
    <w:p w:rsidR="00BE2A1D" w:rsidRPr="00F07B76" w:rsidRDefault="00BE2A1D" w:rsidP="00BE2A1D">
      <w:pPr>
        <w:spacing w:line="360" w:lineRule="auto"/>
        <w:ind w:firstLineChars="240" w:firstLine="576"/>
        <w:rPr>
          <w:rFonts w:ascii="宋体" w:hAnsi="宋体"/>
          <w:sz w:val="24"/>
        </w:rPr>
      </w:pPr>
      <w:r w:rsidRPr="00F07B76">
        <w:rPr>
          <w:rFonts w:ascii="宋体" w:hAnsi="宋体" w:hint="eastAsia"/>
          <w:sz w:val="24"/>
        </w:rPr>
        <w:t>×××××××××××××，××××××××××××××××××   ××××××××××××××。×××××××××××××××××××××××××××××××××。</w:t>
      </w:r>
    </w:p>
    <w:p w:rsidR="00BE2A1D" w:rsidRPr="00F07B76" w:rsidRDefault="00BE2A1D" w:rsidP="00BE2A1D">
      <w:pPr>
        <w:spacing w:line="360" w:lineRule="auto"/>
        <w:rPr>
          <w:rFonts w:ascii="宋体" w:hAnsi="宋体"/>
        </w:rPr>
      </w:pPr>
    </w:p>
    <w:p w:rsidR="00BE2A1D" w:rsidRPr="00F07B76" w:rsidRDefault="00BE2A1D" w:rsidP="00BE2A1D">
      <w:pPr>
        <w:spacing w:line="360" w:lineRule="auto"/>
        <w:rPr>
          <w:rFonts w:ascii="宋体" w:hAnsi="宋体"/>
        </w:rPr>
      </w:pPr>
    </w:p>
    <w:p w:rsidR="00BE2A1D" w:rsidRPr="00F07B76" w:rsidRDefault="00BE2A1D" w:rsidP="00BE2A1D">
      <w:pPr>
        <w:jc w:val="center"/>
        <w:rPr>
          <w:rFonts w:ascii="宋体" w:hAnsi="宋体" w:cs="宋体"/>
          <w:b/>
          <w:kern w:val="0"/>
          <w:sz w:val="24"/>
        </w:rPr>
      </w:pPr>
      <w:r>
        <w:rPr>
          <w:rFonts w:ascii="宋体" w:hAnsi="宋体" w:cs="宋体" w:hint="eastAsia"/>
          <w:b/>
          <w:noProof/>
          <w:kern w:val="0"/>
          <w:sz w:val="24"/>
        </w:rPr>
        <mc:AlternateContent>
          <mc:Choice Requires="wps">
            <w:drawing>
              <wp:anchor distT="0" distB="0" distL="114300" distR="114300" simplePos="0" relativeHeight="251676672" behindDoc="0" locked="0" layoutInCell="1" allowOverlap="1" wp14:anchorId="14109196" wp14:editId="5AADF5B7">
                <wp:simplePos x="0" y="0"/>
                <wp:positionH relativeFrom="column">
                  <wp:posOffset>3657600</wp:posOffset>
                </wp:positionH>
                <wp:positionV relativeFrom="paragraph">
                  <wp:posOffset>-99060</wp:posOffset>
                </wp:positionV>
                <wp:extent cx="1562100" cy="302895"/>
                <wp:effectExtent l="666750" t="9525" r="9525" b="30480"/>
                <wp:wrapNone/>
                <wp:docPr id="2" name="矩形标注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302895"/>
                        </a:xfrm>
                        <a:prstGeom prst="wedgeRectCallout">
                          <a:avLst>
                            <a:gd name="adj1" fmla="val -87194"/>
                            <a:gd name="adj2" fmla="val 53565"/>
                          </a:avLst>
                        </a:prstGeom>
                        <a:solidFill>
                          <a:srgbClr val="FFFFFF"/>
                        </a:solidFill>
                        <a:ln w="9525">
                          <a:solidFill>
                            <a:srgbClr val="FF0000"/>
                          </a:solidFill>
                          <a:miter lim="800000"/>
                          <a:headEnd/>
                          <a:tailEnd/>
                        </a:ln>
                      </wps:spPr>
                      <wps:txbx>
                        <w:txbxContent>
                          <w:p w:rsidR="00BE2A1D" w:rsidRPr="00DF2E30" w:rsidRDefault="00BE2A1D" w:rsidP="00BE2A1D">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，居中，上空一行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2" o:spid="_x0000_s1048" type="#_x0000_t61" style="position:absolute;left:0;text-align:left;margin-left:4in;margin-top:-7.8pt;width:123pt;height:23.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" adj="-8034,22370" strokecolor="red">
                <v:textbox>
                  <w:txbxContent>
                    <w:p w:rsidR="00BE2A1D" w:rsidRPr="00DF2E30" w:rsidRDefault="00BE2A1D" w:rsidP="00BE2A1D">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，居中，上空一行</w:t>
                      </w:r>
                    </w:p>
                  </w:txbxContent>
                </v:textbox>
              </v:shape>
            </w:pict>
          </mc:Fallback>
        </mc:AlternateContent>
      </w:r>
      <w:r w:rsidRPr="00F07B76">
        <w:rPr>
          <w:rFonts w:ascii="宋体" w:hAnsi="宋体" w:cs="宋体" w:hint="eastAsia"/>
          <w:b/>
          <w:kern w:val="0"/>
          <w:sz w:val="32"/>
          <w:szCs w:val="32"/>
        </w:rPr>
        <w:t>致  谢</w:t>
      </w:r>
    </w:p>
    <w:p w:rsidR="00BE2A1D" w:rsidRPr="00F07B76" w:rsidRDefault="00BE2A1D" w:rsidP="00BE2A1D">
      <w:r>
        <w:rPr>
          <w:rFonts w:ascii="宋体" w:hAnsi="宋体" w:hint="eastAsia"/>
          <w:noProof/>
          <w:sz w:val="24"/>
        </w:rPr>
        <mc:AlternateContent>
          <mc:Choice Requires="wps">
            <w:drawing>
              <wp:anchor distT="0" distB="0" distL="114300" distR="114300" simplePos="0" relativeHeight="251677696" behindDoc="0" locked="0" layoutInCell="1" allowOverlap="1" wp14:anchorId="5EB85F98" wp14:editId="62383C8F">
                <wp:simplePos x="0" y="0"/>
                <wp:positionH relativeFrom="column">
                  <wp:posOffset>3771900</wp:posOffset>
                </wp:positionH>
                <wp:positionV relativeFrom="paragraph">
                  <wp:posOffset>990600</wp:posOffset>
                </wp:positionV>
                <wp:extent cx="1828800" cy="313690"/>
                <wp:effectExtent l="1905000" t="733425" r="9525" b="10160"/>
                <wp:wrapNone/>
                <wp:docPr id="1" name="矩形标注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13690"/>
                        </a:xfrm>
                        <a:prstGeom prst="wedgeRectCallout">
                          <a:avLst>
                            <a:gd name="adj1" fmla="val -153819"/>
                            <a:gd name="adj2" fmla="val -264370"/>
                          </a:avLst>
                        </a:prstGeom>
                        <a:solidFill>
                          <a:srgbClr val="FFFFFF"/>
                        </a:solidFill>
                        <a:ln w="9525">
                          <a:solidFill>
                            <a:srgbClr val="FF0000"/>
                          </a:solidFill>
                          <a:miter lim="800000"/>
                          <a:headEnd/>
                          <a:tailEnd/>
                        </a:ln>
                      </wps:spPr>
                      <wps:txbx>
                        <w:txbxContent>
                          <w:p w:rsidR="00BE2A1D" w:rsidRPr="00DF2E30" w:rsidRDefault="00BE2A1D" w:rsidP="00BE2A1D">
                            <w:pPr>
                              <w:jc w:val="center"/>
                              <w:rPr>
                                <w:color w:val="FF0000"/>
                                <w:sz w:val="18"/>
                                <w:szCs w:val="21"/>
                              </w:rPr>
                            </w:pPr>
                            <w:r w:rsidRPr="00DF2E30">
                              <w:rPr>
                                <w:rFonts w:hint="eastAsia"/>
                                <w:color w:val="FF0000"/>
                                <w:sz w:val="18"/>
                                <w:szCs w:val="21"/>
                              </w:rPr>
                              <w:t>宋体，小四号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1" o:spid="_x0000_s1049" type="#_x0000_t61" style="position:absolute;left:0;text-align:left;margin-left:297pt;margin-top:78pt;width:2in;height:24.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" adj="-22425,-46304" strokecolor="red">
                <v:textbox>
                  <w:txbxContent>
                    <w:p w:rsidR="00BE2A1D" w:rsidRPr="00DF2E30" w:rsidRDefault="00BE2A1D" w:rsidP="00BE2A1D">
                      <w:pPr>
                        <w:jc w:val="center"/>
                        <w:rPr>
                          <w:color w:val="FF0000"/>
                          <w:sz w:val="18"/>
                          <w:szCs w:val="21"/>
                        </w:rPr>
                      </w:pPr>
                      <w:r w:rsidRPr="00DF2E30">
                        <w:rPr>
                          <w:rFonts w:hint="eastAsia"/>
                          <w:color w:val="FF0000"/>
                          <w:sz w:val="18"/>
                          <w:szCs w:val="21"/>
                        </w:rPr>
                        <w:t>宋体，小四号</w:t>
                      </w:r>
                    </w:p>
                  </w:txbxContent>
                </v:textbox>
              </v:shape>
            </w:pict>
          </mc:Fallback>
        </mc:AlternateContent>
      </w:r>
      <w:r w:rsidRPr="00F07B76">
        <w:rPr>
          <w:rFonts w:ascii="宋体" w:hAnsi="宋体" w:hint="eastAsia"/>
          <w:sz w:val="24"/>
        </w:rPr>
        <w:t xml:space="preserve">    ××××××××××××，××××××××××××××。×××××××××××××××××，××××××××××××，×××××××××××××××××××××××。</w:t>
      </w:r>
    </w:p>
    <w:p w:rsidR="00BE2A1D" w:rsidRPr="00F07B76" w:rsidRDefault="00BE2A1D" w:rsidP="00BE2A1D">
      <w:pPr>
        <w:adjustRightInd w:val="0"/>
        <w:snapToGrid w:val="0"/>
        <w:spacing w:line="360" w:lineRule="auto"/>
        <w:ind w:firstLineChars="200" w:firstLine="560"/>
        <w:rPr>
          <w:rFonts w:eastAsia="仿宋_GB2312"/>
          <w:sz w:val="28"/>
          <w:szCs w:val="28"/>
        </w:rPr>
      </w:pPr>
    </w:p>
    <w:p w:rsidR="00BE2A1D" w:rsidRPr="00F07B76" w:rsidRDefault="00BE2A1D" w:rsidP="00BE2A1D">
      <w:pPr>
        <w:adjustRightInd w:val="0"/>
        <w:snapToGrid w:val="0"/>
        <w:spacing w:line="360" w:lineRule="auto"/>
        <w:ind w:firstLineChars="200" w:firstLine="560"/>
        <w:rPr>
          <w:rFonts w:eastAsia="仿宋_GB2312"/>
          <w:sz w:val="28"/>
          <w:szCs w:val="28"/>
        </w:rPr>
      </w:pPr>
    </w:p>
    <w:p w:rsidR="00BE2A1D" w:rsidRPr="00F07B76" w:rsidRDefault="00BE2A1D" w:rsidP="00BE2A1D">
      <w:pPr>
        <w:adjustRightInd w:val="0"/>
        <w:snapToGrid w:val="0"/>
        <w:spacing w:line="360" w:lineRule="auto"/>
        <w:rPr>
          <w:rFonts w:eastAsia="仿宋_GB2312"/>
          <w:sz w:val="28"/>
          <w:szCs w:val="28"/>
        </w:rPr>
      </w:pPr>
    </w:p>
    <w:p w:rsidR="00E80F2A" w:rsidRPr="00AB7DA7" w:rsidRDefault="00BE2A1D" w:rsidP="00BE2A1D">
      <w:pPr>
        <w:adjustRightInd w:val="0"/>
        <w:snapToGrid w:val="0"/>
        <w:spacing w:line="360" w:lineRule="auto"/>
        <w:rPr>
          <w:rFonts w:ascii="仿宋" w:eastAsia="仿宋" w:hAnsi="仿宋" w:cs="仿宋"/>
          <w:sz w:val="28"/>
          <w:szCs w:val="28"/>
        </w:rPr>
      </w:pPr>
      <w:r w:rsidRPr="00F07B76">
        <w:rPr>
          <w:rFonts w:ascii="仿宋" w:eastAsia="仿宋" w:hAnsi="仿宋" w:cs="仿宋"/>
          <w:sz w:val="28"/>
          <w:szCs w:val="28"/>
        </w:rPr>
        <w:br w:type="page"/>
      </w:r>
    </w:p>
    <w:p w:rsidR="00E80F2A" w:rsidRPr="00BE2A1D" w:rsidRDefault="00E80F2A" w:rsidP="00BE2A1D">
      <w:pPr>
        <w:widowControl/>
        <w:jc w:val="left"/>
      </w:pPr>
      <w:r>
        <w:rPr>
          <w:rFonts w:ascii="仿宋" w:eastAsia="仿宋" w:hAnsi="仿宋" w:cs="仿宋" w:hint="eastAsia"/>
          <w:sz w:val="28"/>
          <w:szCs w:val="28"/>
        </w:rPr>
        <w:lastRenderedPageBreak/>
        <w:t>范文</w:t>
      </w:r>
      <w:r w:rsidRPr="00AB7DA7">
        <w:rPr>
          <w:rFonts w:ascii="仿宋" w:eastAsia="仿宋" w:hAnsi="仿宋" w:cs="仿宋" w:hint="eastAsia"/>
          <w:sz w:val="28"/>
          <w:szCs w:val="28"/>
        </w:rPr>
        <w:t>：</w:t>
      </w:r>
    </w:p>
    <w:p w:rsidR="00E80F2A" w:rsidRPr="00AB7DA7" w:rsidRDefault="00E80F2A" w:rsidP="00E80F2A">
      <w:pPr>
        <w:spacing w:line="360" w:lineRule="auto"/>
        <w:jc w:val="center"/>
        <w:rPr>
          <w:rFonts w:ascii="黑体" w:eastAsia="黑体" w:hAnsi="黑体" w:cs="黑体"/>
          <w:sz w:val="32"/>
          <w:szCs w:val="32"/>
        </w:rPr>
      </w:pPr>
      <w:r w:rsidRPr="00AB7DA7">
        <w:rPr>
          <w:rFonts w:ascii="黑体" w:eastAsia="黑体" w:hAnsi="黑体" w:cs="黑体" w:hint="eastAsia"/>
          <w:sz w:val="32"/>
          <w:szCs w:val="32"/>
        </w:rPr>
        <w:t>海宁许村家纺市场案例分析</w:t>
      </w:r>
    </w:p>
    <w:p w:rsidR="00E80F2A" w:rsidRPr="00AB7DA7" w:rsidRDefault="00E80F2A" w:rsidP="00E80F2A">
      <w:pPr>
        <w:spacing w:line="360" w:lineRule="auto"/>
        <w:rPr>
          <w:rFonts w:ascii="宋体" w:hAnsi="宋体" w:cs="宋体"/>
          <w:b/>
          <w:bCs/>
          <w:sz w:val="24"/>
        </w:rPr>
      </w:pPr>
    </w:p>
    <w:p w:rsidR="00E80F2A" w:rsidRPr="00AB7DA7" w:rsidRDefault="00E80F2A" w:rsidP="00E80F2A">
      <w:pPr>
        <w:spacing w:line="360" w:lineRule="auto"/>
        <w:rPr>
          <w:rFonts w:ascii="宋体" w:hAnsi="宋体" w:cs="宋体"/>
          <w:sz w:val="24"/>
        </w:rPr>
      </w:pPr>
      <w:r w:rsidRPr="00AB7DA7">
        <w:rPr>
          <w:rFonts w:ascii="宋体" w:hAnsi="宋体" w:cs="宋体" w:hint="eastAsia"/>
          <w:b/>
          <w:bCs/>
          <w:sz w:val="24"/>
        </w:rPr>
        <w:t>摘　要：</w:t>
      </w:r>
      <w:r w:rsidRPr="00AB7DA7">
        <w:rPr>
          <w:rFonts w:ascii="宋体" w:hAnsi="宋体" w:cs="宋体" w:hint="eastAsia"/>
          <w:sz w:val="24"/>
        </w:rPr>
        <w:t>海宁许村家纺装饰业有效利用两种资源两个市场,从而使家纺装饰布生产规模、国内市场占有率及产品出口量几项指标名列全国第一。文章通过案例分析,从理论层面总结了许村近年来经济快速发展的基本经验并提出了进一步发展的思路。</w:t>
      </w:r>
    </w:p>
    <w:p w:rsidR="00E80F2A" w:rsidRPr="00AB7DA7" w:rsidRDefault="00E80F2A" w:rsidP="00E80F2A">
      <w:pPr>
        <w:spacing w:line="360" w:lineRule="auto"/>
        <w:rPr>
          <w:rFonts w:ascii="宋体" w:hAnsi="宋体" w:cs="宋体"/>
          <w:sz w:val="24"/>
        </w:rPr>
      </w:pPr>
      <w:r w:rsidRPr="00AB7DA7">
        <w:rPr>
          <w:rFonts w:ascii="宋体" w:hAnsi="宋体" w:cs="宋体" w:hint="eastAsia"/>
          <w:b/>
          <w:bCs/>
          <w:sz w:val="24"/>
        </w:rPr>
        <w:t>关键词：</w:t>
      </w:r>
      <w:r w:rsidRPr="00AB7DA7">
        <w:rPr>
          <w:rFonts w:ascii="宋体" w:hAnsi="宋体" w:cs="宋体" w:hint="eastAsia"/>
          <w:sz w:val="24"/>
        </w:rPr>
        <w:t xml:space="preserve">许村；家纺；装饰业；市场；案例；分析　</w:t>
      </w:r>
    </w:p>
    <w:p w:rsidR="00E80F2A" w:rsidRPr="00AB7DA7" w:rsidRDefault="00E80F2A" w:rsidP="00E80F2A">
      <w:pPr>
        <w:spacing w:line="360" w:lineRule="auto"/>
        <w:ind w:firstLineChars="200" w:firstLine="480"/>
        <w:rPr>
          <w:rFonts w:ascii="宋体" w:hAnsi="宋体" w:cs="宋体"/>
          <w:sz w:val="24"/>
        </w:rPr>
      </w:pPr>
    </w:p>
    <w:p w:rsidR="00E80F2A" w:rsidRPr="00AB7DA7" w:rsidRDefault="00E80F2A" w:rsidP="00E80F2A">
      <w:pPr>
        <w:spacing w:line="360" w:lineRule="auto"/>
        <w:ind w:firstLineChars="200" w:firstLine="480"/>
        <w:rPr>
          <w:rFonts w:ascii="宋体" w:hAnsi="宋体" w:cs="宋体"/>
          <w:sz w:val="24"/>
        </w:rPr>
      </w:pPr>
      <w:r w:rsidRPr="00AB7DA7">
        <w:rPr>
          <w:rFonts w:ascii="宋体" w:hAnsi="宋体" w:cs="宋体" w:hint="eastAsia"/>
          <w:sz w:val="24"/>
        </w:rPr>
        <w:t>素有“观潮圣地,皮衣之都”美誉的海宁市,如今,又出现了以三项名列全国第一而闻名天下的“中国家纺装饰布第一镇—许村”。这三项第一是：许村2002年家纺装饰布年产值达52亿元,家纺装饰布国内市场占有率35%,家纺装饰布远销20多个国家与地区,出口量8000多万米。三个名列第一为许村家纺装饰布行业创造了产业优势,向世人展示了许村家纺从生产基地迈向产业之都的新形象。</w:t>
      </w:r>
    </w:p>
    <w:p w:rsidR="00E80F2A" w:rsidRPr="00AB7DA7" w:rsidRDefault="00E80F2A" w:rsidP="00E80F2A">
      <w:pPr>
        <w:spacing w:line="360" w:lineRule="auto"/>
        <w:ind w:firstLineChars="200" w:firstLine="480"/>
        <w:rPr>
          <w:rFonts w:ascii="宋体" w:hAnsi="宋体" w:cs="宋体"/>
          <w:sz w:val="24"/>
        </w:rPr>
      </w:pPr>
      <w:r w:rsidRPr="00AB7DA7">
        <w:rPr>
          <w:rFonts w:ascii="宋体" w:hAnsi="宋体" w:cs="宋体" w:hint="eastAsia"/>
          <w:sz w:val="24"/>
        </w:rPr>
        <w:t>2002年许村实现工业总产值71.72亿元,其中家纺行业产值64.76亿元,占工业总产值的90.3%。是浙江省首批小城镇综合改革试点镇,省发展个私企业重点乡镇,省科技星火示范镇,省教育强镇,省卫生城镇,省农业农村现代化示范镇和嘉兴市文明城镇。</w:t>
      </w:r>
    </w:p>
    <w:p w:rsidR="00E80F2A" w:rsidRPr="00AB7DA7" w:rsidRDefault="00E80F2A" w:rsidP="00E80F2A">
      <w:pPr>
        <w:spacing w:line="360" w:lineRule="auto"/>
        <w:jc w:val="center"/>
        <w:rPr>
          <w:rFonts w:ascii="黑体" w:eastAsia="黑体" w:hAnsi="黑体" w:cs="黑体"/>
          <w:sz w:val="28"/>
          <w:szCs w:val="28"/>
        </w:rPr>
      </w:pPr>
      <w:r w:rsidRPr="00AB7DA7">
        <w:rPr>
          <w:rFonts w:ascii="黑体" w:eastAsia="黑体" w:hAnsi="黑体" w:cs="黑体" w:hint="eastAsia"/>
          <w:sz w:val="28"/>
          <w:szCs w:val="28"/>
        </w:rPr>
        <w:t>一、20年打造家纺第一镇</w:t>
      </w:r>
    </w:p>
    <w:p w:rsidR="00E80F2A" w:rsidRPr="00AB7DA7" w:rsidRDefault="00E80F2A" w:rsidP="00E80F2A">
      <w:pPr>
        <w:spacing w:line="360" w:lineRule="auto"/>
        <w:ind w:firstLineChars="200" w:firstLine="480"/>
        <w:rPr>
          <w:rFonts w:ascii="宋体" w:hAnsi="宋体" w:cs="宋体"/>
          <w:sz w:val="24"/>
        </w:rPr>
      </w:pPr>
      <w:r w:rsidRPr="00AB7DA7">
        <w:rPr>
          <w:rFonts w:ascii="宋体" w:hAnsi="宋体" w:cs="宋体" w:hint="eastAsia"/>
          <w:sz w:val="24"/>
        </w:rPr>
        <w:t>许村镇位于拥有“天下奇观海宁潮”美誉的海宁市西部,总面积27.8平方公里,总人口3.6万人。西临杭州15公里,东距上海150公里,北到苏州120公里。地理位置十分优越。许村家纺业从20世纪70年代末80年代初零星的家庭纺织作坊开始起步,至今已走过了20多年的发展历程,其发展过程可以分为三个阶段。</w:t>
      </w:r>
    </w:p>
    <w:p w:rsidR="00E80F2A" w:rsidRPr="00AB7DA7" w:rsidRDefault="00E80F2A" w:rsidP="00E80F2A">
      <w:pPr>
        <w:spacing w:line="360" w:lineRule="auto"/>
        <w:jc w:val="center"/>
        <w:rPr>
          <w:rFonts w:ascii="黑体" w:eastAsia="黑体" w:hAnsi="黑体" w:cs="黑体"/>
          <w:sz w:val="24"/>
        </w:rPr>
      </w:pPr>
      <w:r w:rsidRPr="00AB7DA7">
        <w:rPr>
          <w:rFonts w:ascii="黑体" w:eastAsia="黑体" w:hAnsi="黑体" w:cs="黑体" w:hint="eastAsia"/>
          <w:sz w:val="24"/>
        </w:rPr>
        <w:t>（一）起步形成阶段(1978～1991)</w:t>
      </w:r>
    </w:p>
    <w:p w:rsidR="00E80F2A" w:rsidRPr="00AB7DA7" w:rsidRDefault="00E80F2A" w:rsidP="00E80F2A">
      <w:pPr>
        <w:spacing w:line="360" w:lineRule="auto"/>
        <w:ind w:firstLineChars="200" w:firstLine="480"/>
        <w:rPr>
          <w:rFonts w:ascii="宋体" w:hAnsi="宋体" w:cs="宋体"/>
          <w:sz w:val="24"/>
        </w:rPr>
      </w:pPr>
      <w:r w:rsidRPr="00AB7DA7">
        <w:rPr>
          <w:rFonts w:ascii="宋体" w:hAnsi="宋体" w:cs="宋体" w:hint="eastAsia"/>
          <w:sz w:val="24"/>
        </w:rPr>
        <w:t>翻开海宁的历史可以看到,海宁有纺纱织布的悠久历史。20世纪80年代初,渴望致富的人们跃跃欲试,1983年,浙北农村还是镇办村办企业一统天下,海宁许村镇荡湾村15家农户依靠两台老式铁木织机率先办起了第一家联户企业,开了许村个私家纺产业的先河。两台铁木织机让当时的村、镇、县三级领导干部为</w:t>
      </w:r>
      <w:r w:rsidRPr="00AB7DA7">
        <w:rPr>
          <w:rFonts w:ascii="宋体" w:hAnsi="宋体" w:cs="宋体" w:hint="eastAsia"/>
          <w:sz w:val="24"/>
        </w:rPr>
        <w:lastRenderedPageBreak/>
        <w:t>了难,“这种企业到底是姓‘社’还是姓‘资’”？让其生,还是让其死？”最终“让农民富起来总不会错”的想法占了上风。从此以后,在许村镇办、村办、联户办、个私办企业共同发展,“四个轮子一起转”,家家织绸忙,户户织机响。1985年底,镇党委在调查中发现,家庭作坊的织机达1076台,而镇办、村办企业的织机只有594台。同时发现,集体企业平均每台织机需用7个员工,而个私企业平均每台机器只需3.5人,可见个私企业成本更低、生存能力更强。对此,镇党委采取了默认的态度,就在这“不争论”的可贵氛围中,许村个私家纺产业迅速壮大。许村地区的家纺工业最初以织被面、绸缎为主构成了特色产业的雏形。1985年成为嘉兴市首家“亿元镇”,至1991年,家纺企业发展到4085家,织机4434台,日产被面达10万多条,一时间,许村成了饮誉华东的“被面之乡”。</w:t>
      </w:r>
    </w:p>
    <w:p w:rsidR="00E80F2A" w:rsidRPr="00AB7DA7" w:rsidRDefault="00E80F2A" w:rsidP="00E80F2A">
      <w:pPr>
        <w:spacing w:line="360" w:lineRule="auto"/>
        <w:jc w:val="center"/>
        <w:rPr>
          <w:rFonts w:ascii="黑体" w:eastAsia="黑体" w:hAnsi="黑体" w:cs="黑体"/>
          <w:sz w:val="24"/>
        </w:rPr>
      </w:pPr>
      <w:r w:rsidRPr="00AB7DA7">
        <w:rPr>
          <w:rFonts w:ascii="黑体" w:eastAsia="黑体" w:hAnsi="黑体" w:cs="黑体" w:hint="eastAsia"/>
          <w:sz w:val="24"/>
        </w:rPr>
        <w:t>（二）快速成长阶段(1992～1996)</w:t>
      </w:r>
    </w:p>
    <w:p w:rsidR="00E80F2A" w:rsidRPr="00AB7DA7" w:rsidRDefault="00E80F2A" w:rsidP="00E80F2A">
      <w:pPr>
        <w:spacing w:line="360" w:lineRule="auto"/>
        <w:ind w:firstLineChars="200" w:firstLine="480"/>
        <w:rPr>
          <w:rFonts w:ascii="宋体" w:hAnsi="宋体" w:cs="宋体"/>
          <w:sz w:val="24"/>
        </w:rPr>
      </w:pPr>
      <w:r w:rsidRPr="00AB7DA7">
        <w:rPr>
          <w:rFonts w:ascii="宋体" w:hAnsi="宋体" w:cs="宋体" w:hint="eastAsia"/>
          <w:sz w:val="24"/>
        </w:rPr>
        <w:t>实践打开了解放思想的大门,许村的体制创新,使许多干部从中感悟到：“只要能让老百姓富起来,模式是可以突破的”,从而迅速从选择“苏南模式”与“温台模式”的徘徊中解放出来,企业改制步伐骤然加快。1992年后,嘉兴市、县、乡镇三级领导先后三次在许村召开会议,总结推广许村经验,放手发展个体私营经济。</w:t>
      </w:r>
    </w:p>
    <w:p w:rsidR="00E80F2A" w:rsidRPr="00AB7DA7" w:rsidRDefault="00E80F2A" w:rsidP="00E80F2A">
      <w:pPr>
        <w:spacing w:line="360" w:lineRule="auto"/>
        <w:ind w:firstLineChars="200" w:firstLine="480"/>
        <w:rPr>
          <w:rFonts w:ascii="宋体" w:hAnsi="宋体" w:cs="宋体"/>
          <w:sz w:val="24"/>
        </w:rPr>
      </w:pPr>
      <w:r w:rsidRPr="00AB7DA7">
        <w:rPr>
          <w:rFonts w:ascii="宋体" w:hAnsi="宋体" w:cs="宋体" w:hint="eastAsia"/>
          <w:sz w:val="24"/>
        </w:rPr>
        <w:t>1992年镇里创办了当时全国最大的被面装饰布专业市场,后历经多年的培育和发展,形成了3.5万平方米营业用房的规模。1993年,出现了被面滞销、装饰布俏销的市场变化,善于应变的许村人请来纺织专家,将几千台织机改型转样,纷纷织起了多姿多彩的装饰布。家纺企业从此由单一的被面开始向被面、装饰布、真丝织物、经编织物等多重产品转产。至1996年,全镇90%以上企业转产为装饰布,许村已成为“全国最大的装饰布产销基地”。由于抢占了先机,许村装饰布迅速占领了杭州、上海等地市场,获得了消费者的认可。许村实现了最初的家纺装饰布产业优势集聚。</w:t>
      </w:r>
    </w:p>
    <w:p w:rsidR="00E80F2A" w:rsidRPr="00AB7DA7" w:rsidRDefault="00E80F2A" w:rsidP="00E80F2A">
      <w:pPr>
        <w:spacing w:line="360" w:lineRule="auto"/>
        <w:jc w:val="center"/>
        <w:rPr>
          <w:rFonts w:ascii="黑体" w:eastAsia="黑体" w:hAnsi="黑体" w:cs="黑体"/>
          <w:sz w:val="24"/>
        </w:rPr>
      </w:pPr>
      <w:r w:rsidRPr="00AB7DA7">
        <w:rPr>
          <w:rFonts w:ascii="黑体" w:eastAsia="黑体" w:hAnsi="黑体" w:cs="黑体" w:hint="eastAsia"/>
          <w:sz w:val="24"/>
        </w:rPr>
        <w:t>（三）提升跨越阶段(1997年至今)</w:t>
      </w:r>
    </w:p>
    <w:p w:rsidR="00E80F2A" w:rsidRPr="00AB7DA7" w:rsidRDefault="00E80F2A" w:rsidP="00E80F2A">
      <w:pPr>
        <w:spacing w:line="360" w:lineRule="auto"/>
        <w:ind w:firstLineChars="200" w:firstLine="480"/>
        <w:rPr>
          <w:rFonts w:ascii="宋体" w:hAnsi="宋体" w:cs="宋体"/>
          <w:sz w:val="24"/>
        </w:rPr>
      </w:pPr>
      <w:r w:rsidRPr="00AB7DA7">
        <w:rPr>
          <w:rFonts w:ascii="宋体" w:hAnsi="宋体" w:cs="宋体" w:hint="eastAsia"/>
          <w:sz w:val="24"/>
        </w:rPr>
        <w:t>20世纪90年代后期,随着许村家纺产业的快速发展,以家庭作坊个私企业为主体经济模式已不能适应形势的发展,迫切需要扩大企业规模、提高企业层次、培养家纺龙头企业、延长家纺产业链,在更高层次上发展许村家纺产业,以应对竞争日益激烈的市场环境。为此,许村出台了“建园区、扶大户”的政策。1998年</w:t>
      </w:r>
      <w:r w:rsidRPr="00AB7DA7">
        <w:rPr>
          <w:rFonts w:ascii="宋体" w:hAnsi="宋体" w:cs="宋体" w:hint="eastAsia"/>
          <w:sz w:val="24"/>
        </w:rPr>
        <w:lastRenderedPageBreak/>
        <w:t>创办了镇工业园区,2000年提升为省级工业园—海宁(中国)装饰布科技工业园。园区占地面积2250亩,2002年拓展为3500亩,是浙江省惟一的省级装饰布特色专业工业园区。并探索出一条大户带加工户的新型产业模式,通过这样一种大户带加工户的特殊模式,依托专业市场,产销联动,实现了家纺装饰布业的提升跨越。2001年12月投资1.5亿元建成了海宁·中国家纺装饰城首期工程,成功举办了“2001海峡两岸家纺行业合作研讨会暨海宁中国家纺博览会和2002年第二届“海宁·中国家用纺织品博览会”。至此,许村家纺装饰布在年总产值、家纺产品国内市场占有率、家纺装饰产品出口总量三项指标上,连创三个全国第一,成为名副其实的“中国家纺装饰第一镇”。</w:t>
      </w:r>
    </w:p>
    <w:p w:rsidR="00E80F2A" w:rsidRPr="00AB7DA7" w:rsidRDefault="00E80F2A" w:rsidP="00E80F2A">
      <w:pPr>
        <w:spacing w:line="360" w:lineRule="auto"/>
        <w:jc w:val="center"/>
        <w:rPr>
          <w:rFonts w:ascii="黑体" w:eastAsia="黑体" w:hAnsi="黑体" w:cs="黑体"/>
          <w:sz w:val="28"/>
          <w:szCs w:val="28"/>
        </w:rPr>
      </w:pPr>
      <w:r w:rsidRPr="00AB7DA7">
        <w:rPr>
          <w:rFonts w:ascii="黑体" w:eastAsia="黑体" w:hAnsi="黑体" w:cs="黑体" w:hint="eastAsia"/>
          <w:sz w:val="28"/>
          <w:szCs w:val="28"/>
        </w:rPr>
        <w:t>二、专业市场与特色园区双轮驱动</w:t>
      </w:r>
    </w:p>
    <w:p w:rsidR="00E80F2A" w:rsidRPr="00AB7DA7" w:rsidRDefault="00E80F2A" w:rsidP="00E80F2A">
      <w:pPr>
        <w:spacing w:line="360" w:lineRule="auto"/>
        <w:ind w:firstLineChars="200" w:firstLine="480"/>
        <w:rPr>
          <w:rFonts w:ascii="宋体" w:hAnsi="宋体" w:cs="宋体"/>
          <w:sz w:val="24"/>
        </w:rPr>
      </w:pPr>
      <w:r w:rsidRPr="00AB7DA7">
        <w:rPr>
          <w:rFonts w:ascii="宋体" w:hAnsi="宋体" w:cs="宋体" w:hint="eastAsia"/>
          <w:sz w:val="24"/>
        </w:rPr>
        <w:t>1992年许村被面装饰布市场建成,历经多次扩建,形成了3.5万平方米营业面积、800多间营业用房,2001年市场成交金额30亿元。为提升市场档次、品位和竞争力,镇政府积极调整专业市场规划,在原有市场的基础上首期工程已建成10万平方米营业面积和200余间营业用房的家纺类批发市场——海宁·中国家纺装饰城。市场增加了新产品研发推广、电子商务、专利版权申请与保护、家纺产品检测、外贸服务、品牌管理等业务。专业市场的建立为家纺企业提供了信息平台,支持家纺企业建立了国内销售网络,扩大了产品销售,促进了企业集群。专业市场诱导特色块状经济、特色块状经济催发专业市场,在20世纪90年代的发展中曾有力地促进了市场优势与产业优势的整合。市场以产业为依托,产业因市场而兴旺,这也是海宁许村借助专业市场、发展区域特色经济的成功经验。</w:t>
      </w:r>
    </w:p>
    <w:p w:rsidR="00E80F2A" w:rsidRPr="00AB7DA7" w:rsidRDefault="00E80F2A" w:rsidP="00E80F2A">
      <w:pPr>
        <w:spacing w:line="360" w:lineRule="auto"/>
        <w:ind w:firstLineChars="200" w:firstLine="480"/>
        <w:rPr>
          <w:rFonts w:ascii="宋体" w:hAnsi="宋体" w:cs="宋体"/>
          <w:sz w:val="24"/>
        </w:rPr>
      </w:pPr>
      <w:r w:rsidRPr="00AB7DA7">
        <w:rPr>
          <w:rFonts w:ascii="宋体" w:hAnsi="宋体" w:cs="宋体" w:hint="eastAsia"/>
          <w:sz w:val="24"/>
        </w:rPr>
        <w:t>为了鼓励企业上规模上档次,许村镇在原工业园区的基础上,规划了占地3500亩,总投资超过10亿元的海宁(中国)装饰布科技工业园,并被省有关部门批准为省级特色工业园区。许村将本地家纺企业分成三个层次,一是带动几百台加工机器的“大户”,这样的企业基本进园区；二是带动几十台机器的“中户”,这样的企业逐步走出家庭工厂,为此,园区专门另辟了每户规模3～5亩的“孵化区”；三是大量加工户和自己无厂的走南闯北的经营户,要让他们依托特色园区,特色市场寻找自己的生存空间。另外科技园还专门开辟了1000亩的外商(台商)投资区,吸引了众多外商的投资,知勉织造、北卡纺织、世桦科技等外资企业,都在园区征地建厂。知勉织造把征地面积从20亩扩大到30亩,北卡纺织征地80</w:t>
      </w:r>
      <w:r w:rsidRPr="00AB7DA7">
        <w:rPr>
          <w:rFonts w:ascii="宋体" w:hAnsi="宋体" w:cs="宋体" w:hint="eastAsia"/>
          <w:sz w:val="24"/>
        </w:rPr>
        <w:lastRenderedPageBreak/>
        <w:t>亩,世桦征地25亩。</w:t>
      </w:r>
    </w:p>
    <w:p w:rsidR="00E80F2A" w:rsidRPr="00AB7DA7" w:rsidRDefault="00E80F2A" w:rsidP="00E80F2A">
      <w:pPr>
        <w:spacing w:line="360" w:lineRule="auto"/>
        <w:ind w:firstLineChars="200" w:firstLine="480"/>
        <w:rPr>
          <w:rFonts w:ascii="宋体" w:hAnsi="宋体" w:cs="宋体"/>
          <w:sz w:val="24"/>
        </w:rPr>
      </w:pPr>
      <w:r w:rsidRPr="00AB7DA7">
        <w:rPr>
          <w:rFonts w:ascii="宋体" w:hAnsi="宋体" w:cs="宋体" w:hint="eastAsia"/>
          <w:sz w:val="24"/>
        </w:rPr>
        <w:t>优越的区位交通、良好的硬件环境及优质高效的一条龙服务体系,至2002年园区建立一年多时间,已吸引78家企业入园生产经营,已建成投产58家,总投入5亿多元,其中40余家家纺企业年销售额500万元以上,另有30多家企业正在申请入区,拟征土地600多亩。整个园区规划形成原料、织造、整理、印花等一条龙装饰布生产体系。市场诱导产业,产业催发市场,专业市场与特色园区双轮驱动,互为依托,使海宁家纺产业得到很快提升。</w:t>
      </w:r>
    </w:p>
    <w:p w:rsidR="00E80F2A" w:rsidRPr="00AB7DA7" w:rsidRDefault="00E80F2A" w:rsidP="00E80F2A">
      <w:pPr>
        <w:spacing w:line="360" w:lineRule="auto"/>
        <w:ind w:firstLineChars="200" w:firstLine="480"/>
        <w:rPr>
          <w:rFonts w:ascii="宋体" w:hAnsi="宋体" w:cs="宋体"/>
          <w:sz w:val="24"/>
        </w:rPr>
      </w:pPr>
      <w:r w:rsidRPr="00AB7DA7">
        <w:rPr>
          <w:rFonts w:ascii="宋体" w:hAnsi="宋体" w:cs="宋体" w:hint="eastAsia"/>
          <w:sz w:val="24"/>
        </w:rPr>
        <w:t>目前在许村及周边地区聚集了近200家家纺生产型公司,1.2万余家家纺生产企业(含个体工商户),3万余台套各类中高档织机,从业人数近4万余人,年产家纺装饰布6亿米的产业群体,已初步形成了原料生产、织造、印染、整理相配套的工业体系和产销联动的区域规模特色经济。</w:t>
      </w:r>
    </w:p>
    <w:p w:rsidR="00E80F2A" w:rsidRPr="00AB7DA7" w:rsidRDefault="00E80F2A" w:rsidP="00E80F2A">
      <w:pPr>
        <w:spacing w:line="360" w:lineRule="auto"/>
        <w:jc w:val="center"/>
        <w:rPr>
          <w:rFonts w:ascii="黑体" w:eastAsia="黑体" w:hAnsi="黑体" w:cs="黑体"/>
          <w:sz w:val="28"/>
          <w:szCs w:val="28"/>
        </w:rPr>
      </w:pPr>
      <w:r w:rsidRPr="00AB7DA7">
        <w:rPr>
          <w:rFonts w:ascii="黑体" w:eastAsia="黑体" w:hAnsi="黑体" w:cs="黑体" w:hint="eastAsia"/>
          <w:sz w:val="28"/>
          <w:szCs w:val="28"/>
        </w:rPr>
        <w:t>三、有效利用国内外两种资源和两个市场</w:t>
      </w:r>
    </w:p>
    <w:p w:rsidR="00E80F2A" w:rsidRPr="00AB7DA7" w:rsidRDefault="00E80F2A" w:rsidP="00E80F2A">
      <w:pPr>
        <w:spacing w:line="360" w:lineRule="auto"/>
        <w:ind w:firstLineChars="200" w:firstLine="480"/>
        <w:rPr>
          <w:rFonts w:ascii="宋体" w:hAnsi="宋体" w:cs="宋体"/>
          <w:sz w:val="24"/>
        </w:rPr>
      </w:pPr>
      <w:r w:rsidRPr="00AB7DA7">
        <w:rPr>
          <w:rFonts w:ascii="宋体" w:hAnsi="宋体" w:cs="宋体" w:hint="eastAsia"/>
          <w:sz w:val="24"/>
        </w:rPr>
        <w:t>在全球经济一体化日趋明朗的今天,只有建立开放的、充分利用国内外两种资源的资源供应体系,实施两种资源、两个市场的全球资源战略,才能真正使区域块状经济得到壮大和发展,这是对进入国际市场资源的明智的战略选择。海宁和许村当地政府充分认识到这一选择的重要性,将工作重点放在改善投资环境、鼓励社会投资包括外商投资来进一步发展家纺行业,由此吸引了海宁周边市县(包括余杭、绍兴、宁波等地)的企业和个人的投资,外商投资也开始大幅度增加,2002年海宁许村家纺工业园区合同利用外资1314.82万美元,实际到位334.16万美元,开启了外资引进的步伐。由此表明,许村镇政府已开始通过引进外资来推进家纺工业园区的技术改造和结构调整。</w:t>
      </w:r>
    </w:p>
    <w:p w:rsidR="00E80F2A" w:rsidRPr="00AB7DA7" w:rsidRDefault="00E80F2A" w:rsidP="00E80F2A">
      <w:pPr>
        <w:spacing w:line="360" w:lineRule="auto"/>
        <w:ind w:firstLineChars="200" w:firstLine="480"/>
        <w:rPr>
          <w:rFonts w:ascii="宋体" w:hAnsi="宋体" w:cs="宋体"/>
          <w:sz w:val="24"/>
        </w:rPr>
      </w:pPr>
      <w:r w:rsidRPr="00AB7DA7">
        <w:rPr>
          <w:rFonts w:ascii="宋体" w:hAnsi="宋体" w:cs="宋体" w:hint="eastAsia"/>
          <w:sz w:val="24"/>
        </w:rPr>
        <w:t>在有效利用两种资源的同时,许村人更加注重开发国际国内两个市场,全面参与国际竞争,实施“走出去”战略,加快企业的国际化进程。许村人具有较强的市场经济意识,从20世纪80年代开始,许村的纺织品就依托本地一支精干的营销队伍,把产品推向全国市场,打响了许村的牌子。依托专业市场和特色园区,通过大户带小户,装饰布营销网络迅速壮大。目前,全镇共有7000多名营销大户,分布在北京、广州、上海、乌鲁木齐等全国各省、市、自治区大中城市,开设装饰布销售点,他们不仅销售了自己的产品,而且带回来源源不竭的市场信息,因此有了“全国只要有装饰布市场,就有许村人在经销”的说法。</w:t>
      </w:r>
    </w:p>
    <w:p w:rsidR="00E80F2A" w:rsidRPr="00AB7DA7" w:rsidRDefault="00E80F2A" w:rsidP="00E80F2A">
      <w:pPr>
        <w:spacing w:line="360" w:lineRule="auto"/>
        <w:ind w:firstLineChars="200" w:firstLine="480"/>
        <w:rPr>
          <w:rFonts w:ascii="宋体" w:hAnsi="宋体" w:cs="宋体"/>
          <w:sz w:val="24"/>
        </w:rPr>
      </w:pPr>
      <w:r w:rsidRPr="00AB7DA7">
        <w:rPr>
          <w:rFonts w:ascii="宋体" w:hAnsi="宋体" w:cs="宋体" w:hint="eastAsia"/>
          <w:sz w:val="24"/>
        </w:rPr>
        <w:lastRenderedPageBreak/>
        <w:t>面对已经取得的市场优势,当地政府并没有沾沾自喜,根据家纺行业迅速发展的新情况,他们意识到家纺产品不能仅满足于国内市场。于是,积极鼓励企业增强精品意识,以质量优势提高产品优势,以产品优势开拓海外市场,走以外促内的经营之路。</w:t>
      </w:r>
    </w:p>
    <w:p w:rsidR="00E80F2A" w:rsidRPr="00AB7DA7" w:rsidRDefault="00E80F2A" w:rsidP="00E80F2A">
      <w:pPr>
        <w:spacing w:line="360" w:lineRule="auto"/>
        <w:ind w:firstLineChars="200" w:firstLine="480"/>
        <w:rPr>
          <w:rFonts w:ascii="宋体" w:hAnsi="宋体" w:cs="宋体"/>
          <w:sz w:val="24"/>
        </w:rPr>
      </w:pPr>
      <w:r w:rsidRPr="00AB7DA7">
        <w:rPr>
          <w:rFonts w:ascii="宋体" w:hAnsi="宋体" w:cs="宋体" w:hint="eastAsia"/>
          <w:sz w:val="24"/>
        </w:rPr>
        <w:t>海宁许村的家纺企业也主动出击,通过参加各类家纺展销会、博览会,不断拓展市场。在每年3月和8月的广州纺织博览会以及每年10月的上海国际纺织展览会上,处处可见海宁家纺企业经营者的身影。很多家纺企业走出国门,远赴澳大利亚、德国的法兰克福等参展。他们不仅走出去参加国内外大型博览会,还自己举办全国性家用纺织品博览会。2001年12月举办了海峡两岸家用纺织品行业合作研讨会暨首届海宁·中国家用纺织品博览会,博览会由中国纺织工业协会、台湾纺拓会主办,中国家用纺织品行业协会和海宁市人民政府承办。博览会展览面积2万多平方米,展位150个,其中1600平方米的展示中心集聚了海峡两岸近30家著名品牌企业的产品。展示了完整的家纺产品系列,新材料、新面料、新工艺、新流行样式的“四新”特点,提升了整个博览会档次,充分体现了博览会“博、新、精”的特色。2002年9月,他们又举办了第二届海宁·中国家用纺织品博览会。博览会展览面积9万多平方米,设展位1100多个,800余家企业参展,来自国内外的近5000位客商参加了博览会。其间举行了“2003中国家用纺织品流行趋势发布”、中国优秀家纺装饰布出口产品展示推介及投资贸易合作洽谈等活动,达成经贸合作意向2.5亿元,其中外贸意向成交1亿多元,成交销售额3000多万元。</w:t>
      </w:r>
    </w:p>
    <w:p w:rsidR="00E80F2A" w:rsidRPr="00AB7DA7" w:rsidRDefault="00E80F2A" w:rsidP="00E80F2A">
      <w:pPr>
        <w:spacing w:line="360" w:lineRule="auto"/>
        <w:ind w:firstLineChars="200" w:firstLine="480"/>
        <w:rPr>
          <w:rFonts w:ascii="宋体" w:hAnsi="宋体" w:cs="宋体"/>
          <w:sz w:val="24"/>
        </w:rPr>
      </w:pPr>
      <w:r w:rsidRPr="00AB7DA7">
        <w:rPr>
          <w:rFonts w:ascii="宋体" w:hAnsi="宋体" w:cs="宋体" w:hint="eastAsia"/>
          <w:sz w:val="24"/>
        </w:rPr>
        <w:t>通过举办、参加各类展销会、博览会,海宁的家纺企业拓展了市场,使家纺产品逐步与国内外市场接轨。目前许村家纺产品通过海外代理商等多种渠道,远销美国、西欧、南非、俄罗斯、日本、东南亚、中东等20多个国家和地区。去年以许村为中心的海宁家纺行业出口产品交货值已达到9.9亿元,已有22家家纺企业取得了自营进出口权。</w:t>
      </w:r>
    </w:p>
    <w:p w:rsidR="00E80F2A" w:rsidRPr="00AB7DA7" w:rsidRDefault="00E80F2A" w:rsidP="00E80F2A">
      <w:pPr>
        <w:spacing w:line="360" w:lineRule="auto"/>
        <w:ind w:firstLineChars="200" w:firstLine="480"/>
        <w:rPr>
          <w:rFonts w:ascii="宋体" w:hAnsi="宋体" w:cs="宋体"/>
          <w:sz w:val="24"/>
        </w:rPr>
      </w:pPr>
      <w:r w:rsidRPr="00AB7DA7">
        <w:rPr>
          <w:rFonts w:ascii="宋体" w:hAnsi="宋体" w:cs="宋体" w:hint="eastAsia"/>
          <w:sz w:val="24"/>
        </w:rPr>
        <w:t>许村通过有效利用两种资源两个市场取得了巨大成功,但如何再创许村新优势,让产业之都更上一层楼,目前,最重要的是要做好“扬长、补短、登高”这篇文章。</w:t>
      </w:r>
    </w:p>
    <w:p w:rsidR="00E80F2A" w:rsidRPr="00AB7DA7" w:rsidRDefault="00E80F2A" w:rsidP="00E80F2A">
      <w:pPr>
        <w:spacing w:line="360" w:lineRule="auto"/>
        <w:ind w:firstLineChars="200" w:firstLine="480"/>
        <w:rPr>
          <w:rFonts w:ascii="宋体" w:hAnsi="宋体" w:cs="宋体"/>
          <w:sz w:val="24"/>
        </w:rPr>
      </w:pPr>
      <w:r w:rsidRPr="00AB7DA7">
        <w:rPr>
          <w:rFonts w:ascii="宋体" w:hAnsi="宋体" w:cs="宋体" w:hint="eastAsia"/>
          <w:sz w:val="24"/>
        </w:rPr>
        <w:t>“扬长”就是发挥许村镇现有龙头企业和家纺产业的优势,做好引资工作。通过外资的引入,引进先进技术、管理方式和经验,促进全镇家纺产业的升级。</w:t>
      </w:r>
    </w:p>
    <w:p w:rsidR="00E80F2A" w:rsidRPr="00AB7DA7" w:rsidRDefault="00E80F2A" w:rsidP="00E80F2A">
      <w:pPr>
        <w:spacing w:line="360" w:lineRule="auto"/>
        <w:ind w:firstLineChars="200" w:firstLine="480"/>
        <w:rPr>
          <w:rFonts w:ascii="宋体" w:hAnsi="宋体" w:cs="宋体"/>
          <w:sz w:val="24"/>
        </w:rPr>
      </w:pPr>
      <w:r w:rsidRPr="00AB7DA7">
        <w:rPr>
          <w:rFonts w:ascii="宋体" w:hAnsi="宋体" w:cs="宋体" w:hint="eastAsia"/>
          <w:sz w:val="24"/>
        </w:rPr>
        <w:lastRenderedPageBreak/>
        <w:t>“补短”就是针对全镇家纺产业在企业规模偏小、品牌意识不足、产业领域偏窄等方面的薄弱环节,有针对性地引进一批符合产业发展方向,带动力强的原料、后整理项目,进一步延伸产业链。</w:t>
      </w:r>
    </w:p>
    <w:p w:rsidR="00E80F2A" w:rsidRPr="00AB7DA7" w:rsidRDefault="00E80F2A" w:rsidP="00E80F2A">
      <w:pPr>
        <w:spacing w:line="360" w:lineRule="auto"/>
        <w:ind w:firstLineChars="200" w:firstLine="480"/>
        <w:rPr>
          <w:rFonts w:ascii="宋体" w:hAnsi="宋体" w:cs="宋体"/>
          <w:sz w:val="24"/>
        </w:rPr>
      </w:pPr>
      <w:r w:rsidRPr="00AB7DA7">
        <w:rPr>
          <w:rFonts w:ascii="宋体" w:hAnsi="宋体" w:cs="宋体" w:hint="eastAsia"/>
          <w:sz w:val="24"/>
        </w:rPr>
        <w:t>“登高”就是提高项目的科技含量,着力引进一批规模大、具有较高科技含量的项目。目前,海宁市委、市政府已经将家纺装饰布产业作为优势产业列入了全市工业经济“122”发展战略,从政策等多方面给予重点扶持、引导和培育一批家纺装饰布企业也已经开始实施提高技术装备、创新产品品牌和开拓成品加工的发展计划。通过进一步有效利用两种资源两个市场,许村家纺装饰布产业将再创辉煌,更上一个台阶。</w:t>
      </w:r>
    </w:p>
    <w:p w:rsidR="00E80F2A" w:rsidRPr="00AB7DA7" w:rsidRDefault="00E80F2A" w:rsidP="00E80F2A">
      <w:pPr>
        <w:spacing w:line="360" w:lineRule="auto"/>
        <w:rPr>
          <w:rFonts w:ascii="宋体" w:hAnsi="宋体" w:cs="宋体"/>
          <w:sz w:val="24"/>
        </w:rPr>
      </w:pPr>
    </w:p>
    <w:p w:rsidR="00E80F2A" w:rsidRPr="00AB7DA7" w:rsidRDefault="00E80F2A" w:rsidP="00E80F2A">
      <w:pPr>
        <w:spacing w:line="360" w:lineRule="auto"/>
        <w:jc w:val="center"/>
        <w:rPr>
          <w:rFonts w:ascii="黑体" w:eastAsia="黑体" w:hAnsi="黑体" w:cs="黑体"/>
          <w:sz w:val="32"/>
          <w:szCs w:val="32"/>
        </w:rPr>
      </w:pPr>
      <w:r w:rsidRPr="00AB7DA7">
        <w:rPr>
          <w:rFonts w:ascii="黑体" w:eastAsia="黑体" w:hAnsi="黑体" w:cs="黑体" w:hint="eastAsia"/>
          <w:sz w:val="32"/>
          <w:szCs w:val="32"/>
        </w:rPr>
        <w:t>致谢</w:t>
      </w:r>
    </w:p>
    <w:p w:rsidR="00E80F2A" w:rsidRPr="00AB7DA7" w:rsidRDefault="00E80F2A" w:rsidP="00E80F2A">
      <w:pPr>
        <w:spacing w:line="360" w:lineRule="auto"/>
        <w:ind w:firstLineChars="200" w:firstLine="480"/>
        <w:rPr>
          <w:rFonts w:ascii="宋体" w:hAnsi="宋体" w:cs="宋体"/>
          <w:sz w:val="24"/>
        </w:rPr>
      </w:pPr>
      <w:r w:rsidRPr="00AB7DA7">
        <w:rPr>
          <w:rFonts w:ascii="宋体" w:hAnsi="宋体" w:cs="宋体" w:hint="eastAsia"/>
          <w:sz w:val="24"/>
        </w:rPr>
        <w:t>岁月如歌，光阴似箭，大学生活即将结束。经历了找工作的喧嚣与坎坷，我深深体会到了写作论文时的那份宁静与思考。回首四年的求学历程，对那些引导我、帮忙我、激励我的人，我心中充满了感激。</w:t>
      </w:r>
    </w:p>
    <w:p w:rsidR="00E80F2A" w:rsidRPr="00AB7DA7" w:rsidRDefault="00E80F2A" w:rsidP="00E80F2A">
      <w:pPr>
        <w:spacing w:line="360" w:lineRule="auto"/>
        <w:rPr>
          <w:rFonts w:ascii="宋体" w:hAnsi="宋体" w:cs="宋体"/>
          <w:sz w:val="24"/>
        </w:rPr>
      </w:pPr>
      <w:r w:rsidRPr="00AB7DA7">
        <w:rPr>
          <w:rFonts w:ascii="宋体" w:hAnsi="宋体" w:cs="宋体" w:hint="eastAsia"/>
          <w:sz w:val="24"/>
        </w:rPr>
        <w:t xml:space="preserve">　　首先要感谢导师xxx教授，论文定题到写作定稿，倾注了xxx教授的大量心血。在大学期间，深深受益于许老师的关心、爱护和谆谆教导。他作为老师，点拨迷津，让人如沐春风；作为长辈，关怀备至，让人感念至深。能受教于xxx教授，我为自己感到庆幸。在此谨向xxx教授表示我最诚挚的敬意和感谢!</w:t>
      </w:r>
    </w:p>
    <w:p w:rsidR="00E80F2A" w:rsidRPr="00AB7DA7" w:rsidRDefault="00E80F2A" w:rsidP="00E80F2A">
      <w:pPr>
        <w:spacing w:line="360" w:lineRule="auto"/>
        <w:rPr>
          <w:rFonts w:ascii="宋体" w:hAnsi="宋体" w:cs="宋体"/>
          <w:sz w:val="24"/>
        </w:rPr>
      </w:pPr>
      <w:r w:rsidRPr="00AB7DA7">
        <w:rPr>
          <w:rFonts w:ascii="宋体" w:hAnsi="宋体" w:cs="宋体" w:hint="eastAsia"/>
          <w:sz w:val="24"/>
        </w:rPr>
        <w:t xml:space="preserve">　　同时，我要感谢所有教导过我、关心过我的老师。</w:t>
      </w:r>
    </w:p>
    <w:p w:rsidR="00E80F2A" w:rsidRDefault="00E80F2A" w:rsidP="00E80F2A">
      <w:pPr>
        <w:spacing w:line="360" w:lineRule="auto"/>
        <w:rPr>
          <w:rFonts w:ascii="仿宋" w:eastAsia="仿宋" w:hAnsi="仿宋" w:cs="仿宋"/>
          <w:sz w:val="28"/>
          <w:szCs w:val="28"/>
        </w:rPr>
      </w:pPr>
    </w:p>
    <w:p w:rsidR="001865FC" w:rsidRPr="00E80F2A" w:rsidRDefault="001865FC">
      <w:bookmarkStart w:id="2" w:name="_GoBack"/>
      <w:bookmarkEnd w:id="2"/>
    </w:p>
    <w:sectPr w:rsidR="001865FC" w:rsidRPr="00E80F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AD3" w:rsidRDefault="00837AD3" w:rsidP="00E80F2A">
      <w:r>
        <w:separator/>
      </w:r>
    </w:p>
  </w:endnote>
  <w:endnote w:type="continuationSeparator" w:id="0">
    <w:p w:rsidR="00837AD3" w:rsidRDefault="00837AD3" w:rsidP="00E80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AD3" w:rsidRDefault="00837AD3" w:rsidP="00E80F2A">
      <w:r>
        <w:separator/>
      </w:r>
    </w:p>
  </w:footnote>
  <w:footnote w:type="continuationSeparator" w:id="0">
    <w:p w:rsidR="00837AD3" w:rsidRDefault="00837AD3" w:rsidP="00E80F2A">
      <w:r>
        <w:continuationSeparator/>
      </w:r>
    </w:p>
  </w:footnote>
  <w:footnote w:id="1">
    <w:p w:rsidR="00BE2A1D" w:rsidRDefault="00BE2A1D" w:rsidP="00BE2A1D">
      <w:pPr>
        <w:pStyle w:val="a5"/>
      </w:pPr>
      <w:r>
        <w:rPr>
          <w:rStyle w:val="a6"/>
        </w:rPr>
        <w:footnoteRef/>
      </w:r>
      <w:r>
        <w:t xml:space="preserve"> </w:t>
      </w:r>
      <w:r w:rsidRPr="00C40998">
        <w:rPr>
          <w:sz w:val="15"/>
          <w:szCs w:val="15"/>
        </w:rPr>
        <w:t>顾毓斌</w:t>
      </w:r>
      <w:r w:rsidRPr="00C40998">
        <w:rPr>
          <w:sz w:val="15"/>
          <w:szCs w:val="15"/>
        </w:rPr>
        <w:t>,</w:t>
      </w:r>
      <w:r w:rsidRPr="00C40998">
        <w:rPr>
          <w:sz w:val="15"/>
          <w:szCs w:val="15"/>
        </w:rPr>
        <w:t>封思贤</w:t>
      </w:r>
      <w:r w:rsidRPr="00C40998">
        <w:rPr>
          <w:sz w:val="15"/>
          <w:szCs w:val="15"/>
        </w:rPr>
        <w:t xml:space="preserve">. </w:t>
      </w:r>
      <w:r w:rsidRPr="00C40998">
        <w:rPr>
          <w:sz w:val="15"/>
          <w:szCs w:val="15"/>
        </w:rPr>
        <w:t>国外中小企业融资</w:t>
      </w:r>
      <w:hyperlink r:id="rId1" w:tooltip="担保" w:history="1">
        <w:r w:rsidRPr="00C40998">
          <w:rPr>
            <w:sz w:val="15"/>
            <w:szCs w:val="15"/>
          </w:rPr>
          <w:t>担保</w:t>
        </w:r>
      </w:hyperlink>
      <w:r w:rsidRPr="00C40998">
        <w:rPr>
          <w:sz w:val="15"/>
          <w:szCs w:val="15"/>
        </w:rPr>
        <w:t>制度</w:t>
      </w:r>
      <w:r w:rsidRPr="00C40998">
        <w:rPr>
          <w:sz w:val="15"/>
          <w:szCs w:val="15"/>
        </w:rPr>
        <w:t>[J].</w:t>
      </w:r>
      <w:r w:rsidRPr="00C40998">
        <w:rPr>
          <w:sz w:val="15"/>
          <w:szCs w:val="15"/>
        </w:rPr>
        <w:t>世界经济与政治论坛</w:t>
      </w:r>
      <w:r w:rsidRPr="00C40998">
        <w:rPr>
          <w:sz w:val="15"/>
          <w:szCs w:val="15"/>
        </w:rPr>
        <w:t>,200</w:t>
      </w:r>
      <w:r w:rsidRPr="00C40998">
        <w:rPr>
          <w:rFonts w:hint="eastAsia"/>
          <w:sz w:val="15"/>
          <w:szCs w:val="15"/>
        </w:rPr>
        <w:t>5</w:t>
      </w:r>
      <w:r w:rsidRPr="00C40998">
        <w:rPr>
          <w:sz w:val="15"/>
          <w:szCs w:val="15"/>
        </w:rPr>
        <w:t>(1)</w:t>
      </w:r>
      <w:r w:rsidRPr="00C40998">
        <w:rPr>
          <w:rFonts w:hint="eastAsia"/>
          <w:sz w:val="15"/>
          <w:szCs w:val="15"/>
        </w:rPr>
        <w:t>，</w:t>
      </w:r>
      <w:r w:rsidRPr="00C40998">
        <w:rPr>
          <w:rFonts w:hint="eastAsia"/>
          <w:sz w:val="15"/>
          <w:szCs w:val="15"/>
        </w:rPr>
        <w:t>p56-57</w:t>
      </w:r>
    </w:p>
  </w:footnote>
  <w:footnote w:id="2">
    <w:p w:rsidR="00BE2A1D" w:rsidRDefault="00BE2A1D" w:rsidP="00BE2A1D">
      <w:pPr>
        <w:pStyle w:val="a5"/>
      </w:pPr>
      <w:r>
        <w:rPr>
          <w:rStyle w:val="a6"/>
        </w:rPr>
        <w:footnoteRef/>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3A2AE9"/>
    <w:multiLevelType w:val="hybridMultilevel"/>
    <w:tmpl w:val="CB1ECB92"/>
    <w:lvl w:ilvl="0" w:tplc="0360B8BE">
      <w:start w:val="1"/>
      <w:numFmt w:val="japaneseCounting"/>
      <w:lvlText w:val="%1、"/>
      <w:lvlJc w:val="left"/>
      <w:pPr>
        <w:tabs>
          <w:tab w:val="num" w:pos="720"/>
        </w:tabs>
        <w:ind w:left="720" w:hanging="720"/>
      </w:pPr>
      <w:rPr>
        <w:rFonts w:ascii="黑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7654FE27"/>
    <w:multiLevelType w:val="singleLevel"/>
    <w:tmpl w:val="7654FE27"/>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B9F"/>
    <w:rsid w:val="001865FC"/>
    <w:rsid w:val="0044669B"/>
    <w:rsid w:val="0054378D"/>
    <w:rsid w:val="005E7064"/>
    <w:rsid w:val="00821B9F"/>
    <w:rsid w:val="00837AD3"/>
    <w:rsid w:val="00BE2A1D"/>
    <w:rsid w:val="00E80F2A"/>
    <w:rsid w:val="00F06A20"/>
    <w:rsid w:val="00F15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Tencent" w:name="RTX"/>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F2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0F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0F2A"/>
    <w:rPr>
      <w:sz w:val="18"/>
      <w:szCs w:val="18"/>
    </w:rPr>
  </w:style>
  <w:style w:type="paragraph" w:styleId="a4">
    <w:name w:val="footer"/>
    <w:basedOn w:val="a"/>
    <w:link w:val="Char0"/>
    <w:uiPriority w:val="99"/>
    <w:unhideWhenUsed/>
    <w:rsid w:val="00E80F2A"/>
    <w:pPr>
      <w:tabs>
        <w:tab w:val="center" w:pos="4153"/>
        <w:tab w:val="right" w:pos="8306"/>
      </w:tabs>
      <w:snapToGrid w:val="0"/>
      <w:jc w:val="left"/>
    </w:pPr>
    <w:rPr>
      <w:sz w:val="18"/>
      <w:szCs w:val="18"/>
    </w:rPr>
  </w:style>
  <w:style w:type="character" w:customStyle="1" w:styleId="Char0">
    <w:name w:val="页脚 Char"/>
    <w:basedOn w:val="a0"/>
    <w:link w:val="a4"/>
    <w:uiPriority w:val="99"/>
    <w:rsid w:val="00E80F2A"/>
    <w:rPr>
      <w:sz w:val="18"/>
      <w:szCs w:val="18"/>
    </w:rPr>
  </w:style>
  <w:style w:type="paragraph" w:styleId="a5">
    <w:name w:val="footnote text"/>
    <w:basedOn w:val="a"/>
    <w:link w:val="Char1"/>
    <w:rsid w:val="00E80F2A"/>
    <w:pPr>
      <w:snapToGrid w:val="0"/>
      <w:jc w:val="left"/>
    </w:pPr>
    <w:rPr>
      <w:rFonts w:ascii="Times New Roman" w:hAnsi="Times New Roman"/>
      <w:sz w:val="18"/>
      <w:szCs w:val="18"/>
    </w:rPr>
  </w:style>
  <w:style w:type="character" w:customStyle="1" w:styleId="Char1">
    <w:name w:val="脚注文本 Char"/>
    <w:basedOn w:val="a0"/>
    <w:link w:val="a5"/>
    <w:rsid w:val="00E80F2A"/>
    <w:rPr>
      <w:rFonts w:ascii="Times New Roman" w:eastAsia="宋体" w:hAnsi="Times New Roman" w:cs="Times New Roman"/>
      <w:sz w:val="18"/>
      <w:szCs w:val="18"/>
    </w:rPr>
  </w:style>
  <w:style w:type="character" w:styleId="a6">
    <w:name w:val="footnote reference"/>
    <w:rsid w:val="00E80F2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F2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0F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0F2A"/>
    <w:rPr>
      <w:sz w:val="18"/>
      <w:szCs w:val="18"/>
    </w:rPr>
  </w:style>
  <w:style w:type="paragraph" w:styleId="a4">
    <w:name w:val="footer"/>
    <w:basedOn w:val="a"/>
    <w:link w:val="Char0"/>
    <w:uiPriority w:val="99"/>
    <w:unhideWhenUsed/>
    <w:rsid w:val="00E80F2A"/>
    <w:pPr>
      <w:tabs>
        <w:tab w:val="center" w:pos="4153"/>
        <w:tab w:val="right" w:pos="8306"/>
      </w:tabs>
      <w:snapToGrid w:val="0"/>
      <w:jc w:val="left"/>
    </w:pPr>
    <w:rPr>
      <w:sz w:val="18"/>
      <w:szCs w:val="18"/>
    </w:rPr>
  </w:style>
  <w:style w:type="character" w:customStyle="1" w:styleId="Char0">
    <w:name w:val="页脚 Char"/>
    <w:basedOn w:val="a0"/>
    <w:link w:val="a4"/>
    <w:uiPriority w:val="99"/>
    <w:rsid w:val="00E80F2A"/>
    <w:rPr>
      <w:sz w:val="18"/>
      <w:szCs w:val="18"/>
    </w:rPr>
  </w:style>
  <w:style w:type="paragraph" w:styleId="a5">
    <w:name w:val="footnote text"/>
    <w:basedOn w:val="a"/>
    <w:link w:val="Char1"/>
    <w:rsid w:val="00E80F2A"/>
    <w:pPr>
      <w:snapToGrid w:val="0"/>
      <w:jc w:val="left"/>
    </w:pPr>
    <w:rPr>
      <w:rFonts w:ascii="Times New Roman" w:hAnsi="Times New Roman"/>
      <w:sz w:val="18"/>
      <w:szCs w:val="18"/>
    </w:rPr>
  </w:style>
  <w:style w:type="character" w:customStyle="1" w:styleId="Char1">
    <w:name w:val="脚注文本 Char"/>
    <w:basedOn w:val="a0"/>
    <w:link w:val="a5"/>
    <w:rsid w:val="00E80F2A"/>
    <w:rPr>
      <w:rFonts w:ascii="Times New Roman" w:eastAsia="宋体" w:hAnsi="Times New Roman" w:cs="Times New Roman"/>
      <w:sz w:val="18"/>
      <w:szCs w:val="18"/>
    </w:rPr>
  </w:style>
  <w:style w:type="character" w:styleId="a6">
    <w:name w:val="footnote reference"/>
    <w:rsid w:val="00E80F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aper999.com/key_233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1377</Words>
  <Characters>7855</Characters>
  <Application>Microsoft Office Word</Application>
  <DocSecurity>0</DocSecurity>
  <Lines>65</Lines>
  <Paragraphs>18</Paragraphs>
  <ScaleCrop>false</ScaleCrop>
  <Company>Microsoft</Company>
  <LinksUpToDate>false</LinksUpToDate>
  <CharactersWithSpaces>9214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朱玉霜</dc:creator>
  <cp:keywords/>
  <dc:description/>
  <cp:lastModifiedBy>朱玉霜</cp:lastModifiedBy>
  <cp:revision>5</cp:revision>
  <dcterms:created xsi:type="dcterms:W3CDTF">2018-07-11T09:20:00Z</dcterms:created>
  <dcterms:modified xsi:type="dcterms:W3CDTF">2018-07-18T07:11:00Z</dcterms:modified>
</cp:coreProperties>
</file>